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CA76D" w14:textId="77777777" w:rsidR="0047130A" w:rsidRDefault="0047130A" w:rsidP="0047130A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7C5DA1A0" w14:textId="00A48B21" w:rsidR="0047130A" w:rsidRDefault="0047130A" w:rsidP="0047130A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20"/>
          <w:szCs w:val="20"/>
        </w:rPr>
      </w:pP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ab/>
        <w:t>Załącznik nr 6 do SWZ</w:t>
      </w:r>
    </w:p>
    <w:p w14:paraId="45962E6D" w14:textId="77777777" w:rsidR="0047130A" w:rsidRDefault="0047130A" w:rsidP="00D436B5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14:paraId="7E6DA414" w14:textId="7867EA58" w:rsidR="00D436B5" w:rsidRDefault="00D436B5" w:rsidP="00D436B5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  <w:r w:rsidRPr="00A81E08">
        <w:rPr>
          <w:b/>
          <w:bCs/>
          <w:color w:val="0070C0"/>
          <w:sz w:val="20"/>
          <w:szCs w:val="20"/>
        </w:rPr>
        <w:t>INFORMACJA O PRZETWARZANIU DANYCH OSOBOWYCH – art. 1</w:t>
      </w:r>
      <w:r w:rsidR="009415B3">
        <w:rPr>
          <w:b/>
          <w:bCs/>
          <w:color w:val="0070C0"/>
          <w:sz w:val="20"/>
          <w:szCs w:val="20"/>
        </w:rPr>
        <w:t>3 i 14</w:t>
      </w:r>
      <w:r w:rsidRPr="00A81E08">
        <w:rPr>
          <w:b/>
          <w:bCs/>
          <w:color w:val="0070C0"/>
          <w:sz w:val="20"/>
          <w:szCs w:val="20"/>
        </w:rPr>
        <w:t xml:space="preserve"> RODO</w:t>
      </w:r>
    </w:p>
    <w:p w14:paraId="472B3B77" w14:textId="1991FFD0" w:rsidR="00550ACF" w:rsidRDefault="00550ACF" w:rsidP="00D436B5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(z wykorzystaniem ustawy PZP)</w:t>
      </w:r>
    </w:p>
    <w:p w14:paraId="4C8D25DE" w14:textId="77777777" w:rsidR="00737314" w:rsidRPr="00A81E08" w:rsidRDefault="00737314" w:rsidP="00D436B5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14:paraId="4F3C81C9" w14:textId="26DF6BE7" w:rsidR="00D436B5" w:rsidRPr="002139EA" w:rsidRDefault="002139EA" w:rsidP="00D436B5">
      <w:pPr>
        <w:tabs>
          <w:tab w:val="center" w:pos="709"/>
          <w:tab w:val="right" w:pos="9072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5D6714">
        <w:rPr>
          <w:rFonts w:ascii="Arial Narrow" w:hAnsi="Arial Narrow"/>
          <w:b/>
          <w:bCs/>
          <w:sz w:val="22"/>
          <w:szCs w:val="22"/>
        </w:rPr>
        <w:t xml:space="preserve">dla uczestników postępowań o udzielenie zamówienia publicznego finansowanego ze środków  </w:t>
      </w:r>
      <w:r w:rsidR="00D436B5" w:rsidRPr="002139EA">
        <w:rPr>
          <w:rFonts w:ascii="Arial Narrow" w:hAnsi="Arial Narrow"/>
          <w:b/>
          <w:bCs/>
          <w:sz w:val="22"/>
          <w:szCs w:val="22"/>
        </w:rPr>
        <w:t>projektu „Zbudowanie systemu koordynacji i monitorowania regionalnych działań na rzecz kształcenia zawodowego, szkolnictwa wyższego oraz uczenia się przez całe życie,</w:t>
      </w:r>
      <w:r w:rsidR="00F72971" w:rsidRPr="002139EA">
        <w:rPr>
          <w:rFonts w:ascii="Arial Narrow" w:hAnsi="Arial Narrow"/>
          <w:b/>
          <w:bCs/>
          <w:sz w:val="22"/>
          <w:szCs w:val="22"/>
        </w:rPr>
        <w:t xml:space="preserve"> </w:t>
      </w:r>
      <w:r w:rsidR="00D436B5" w:rsidRPr="002139EA">
        <w:rPr>
          <w:rFonts w:ascii="Arial Narrow" w:hAnsi="Arial Narrow"/>
          <w:b/>
          <w:bCs/>
          <w:sz w:val="22"/>
          <w:szCs w:val="22"/>
        </w:rPr>
        <w:t>w tym uczenia się dorosłych”.</w:t>
      </w:r>
    </w:p>
    <w:p w14:paraId="644302B4" w14:textId="6E88F043" w:rsidR="00323E8C" w:rsidRPr="00323E8C" w:rsidRDefault="003F5999" w:rsidP="00323E8C">
      <w:pPr>
        <w:rPr>
          <w:rFonts w:ascii="Arial Narrow" w:hAnsi="Arial Narrow"/>
          <w:sz w:val="22"/>
          <w:szCs w:val="22"/>
        </w:rPr>
      </w:pPr>
      <w:r w:rsidRPr="005D6714">
        <w:rPr>
          <w:rFonts w:ascii="Arial Narrow" w:hAnsi="Arial Narrow"/>
          <w:sz w:val="22"/>
          <w:szCs w:val="22"/>
        </w:rPr>
        <w:t>Zgodnie z art. 13 oraz art. 14 rozporządzenia Parlamentu Europejskiego i Rady (UE) 2016/679 z dnia 27 kwietnia 2016 roku w</w:t>
      </w:r>
      <w:r w:rsidR="0057496B">
        <w:rPr>
          <w:rFonts w:ascii="Arial Narrow" w:hAnsi="Arial Narrow"/>
          <w:sz w:val="22"/>
          <w:szCs w:val="22"/>
        </w:rPr>
        <w:t> </w:t>
      </w:r>
      <w:r w:rsidRPr="005D6714">
        <w:rPr>
          <w:rFonts w:ascii="Arial Narrow" w:hAnsi="Arial Narrow"/>
          <w:sz w:val="22"/>
          <w:szCs w:val="22"/>
        </w:rPr>
        <w:t>sprawie ochrony osób fizycznych w związku z przetwarzaniem danych osobowych i  w sprawie swobodnego przepływu takich danych oraz uchylenia dyrektywy 95/46/WE (ogólne rozporządzenie o ochronie danych</w:t>
      </w:r>
      <w:r w:rsidR="001E25A5">
        <w:rPr>
          <w:rFonts w:ascii="Arial Narrow" w:hAnsi="Arial Narrow"/>
          <w:sz w:val="22"/>
          <w:szCs w:val="22"/>
        </w:rPr>
        <w:t xml:space="preserve"> </w:t>
      </w:r>
      <w:r w:rsidRPr="00323E8C">
        <w:rPr>
          <w:rFonts w:ascii="Arial Narrow" w:hAnsi="Arial Narrow"/>
          <w:sz w:val="22"/>
          <w:szCs w:val="22"/>
        </w:rPr>
        <w:t>zwanego dalej  „RODO”, informuje się że:</w:t>
      </w:r>
    </w:p>
    <w:p w14:paraId="5F4BD2DC" w14:textId="2A839BA4" w:rsidR="00D436B5" w:rsidRPr="00323E8C" w:rsidRDefault="003F5999" w:rsidP="00323E8C">
      <w:pPr>
        <w:rPr>
          <w:rFonts w:ascii="Arial Narrow" w:hAnsi="Arial Narrow"/>
          <w:b/>
          <w:bCs/>
          <w:sz w:val="22"/>
          <w:szCs w:val="22"/>
        </w:rPr>
      </w:pPr>
      <w:r w:rsidRPr="00323E8C">
        <w:rPr>
          <w:rFonts w:ascii="Arial Narrow" w:hAnsi="Arial Narrow"/>
          <w:b/>
          <w:bCs/>
          <w:sz w:val="22"/>
          <w:szCs w:val="22"/>
        </w:rPr>
        <w:t>Administratorami Pani/Pana danych osobowych są:</w:t>
      </w:r>
    </w:p>
    <w:p w14:paraId="45312B38" w14:textId="4C82540F" w:rsidR="003F5999" w:rsidRPr="00323E8C" w:rsidRDefault="003F5999" w:rsidP="00323E8C">
      <w:pPr>
        <w:rPr>
          <w:rFonts w:ascii="Arial Narrow" w:hAnsi="Arial Narrow"/>
          <w:sz w:val="22"/>
          <w:szCs w:val="22"/>
        </w:rPr>
      </w:pPr>
      <w:r w:rsidRPr="00323E8C">
        <w:rPr>
          <w:rFonts w:ascii="Arial Narrow" w:hAnsi="Arial Narrow"/>
          <w:sz w:val="22"/>
          <w:szCs w:val="22"/>
        </w:rPr>
        <w:t>Wojewódzki Urząd Pracy (WUP) w Kielcach z siedzibą ul. Witosa 86, 25-561 Kielce adres e-mail:</w:t>
      </w:r>
      <w:r w:rsidR="00323E8C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="00D47271" w:rsidRPr="00720320">
          <w:rPr>
            <w:rStyle w:val="Hipercze"/>
            <w:rFonts w:ascii="Arial Narrow" w:hAnsi="Arial Narrow"/>
            <w:sz w:val="22"/>
            <w:szCs w:val="22"/>
          </w:rPr>
          <w:t>wup@wup.kielce.pl</w:t>
        </w:r>
      </w:hyperlink>
      <w:r w:rsidRPr="00323E8C">
        <w:rPr>
          <w:rFonts w:ascii="Arial Narrow" w:hAnsi="Arial Narrow"/>
          <w:sz w:val="22"/>
          <w:szCs w:val="22"/>
        </w:rPr>
        <w:t>, oraz</w:t>
      </w:r>
    </w:p>
    <w:p w14:paraId="0A53D6E4" w14:textId="77777777" w:rsidR="003F5999" w:rsidRPr="005B0F37" w:rsidRDefault="003F5999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5B0F37">
        <w:rPr>
          <w:rFonts w:ascii="Arial Narrow" w:hAnsi="Arial Narrow" w:cs="Calibri"/>
          <w:sz w:val="22"/>
          <w:szCs w:val="22"/>
        </w:rPr>
        <w:t>Instytucja Koordynująca - Ministerstwo Funduszy i Polityki Regionalnej,</w:t>
      </w:r>
    </w:p>
    <w:p w14:paraId="4D67B09C" w14:textId="77777777" w:rsidR="003F5999" w:rsidRPr="005B0F37" w:rsidRDefault="003F5999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5B0F37">
        <w:rPr>
          <w:rFonts w:ascii="Arial Narrow" w:hAnsi="Arial Narrow" w:cs="Calibri"/>
          <w:sz w:val="22"/>
          <w:szCs w:val="22"/>
        </w:rPr>
        <w:t>Instytucja Odpowiedzialna - Ministerstwo Edukacji i Nauki,</w:t>
      </w:r>
    </w:p>
    <w:p w14:paraId="1DEF2AF6" w14:textId="639EF793" w:rsidR="003F5999" w:rsidRPr="00727A91" w:rsidRDefault="003F5999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bCs/>
          <w:sz w:val="22"/>
          <w:szCs w:val="22"/>
          <w:shd w:val="clear" w:color="auto" w:fill="FFFFFF"/>
        </w:rPr>
      </w:pPr>
      <w:r w:rsidRPr="005B0F37">
        <w:rPr>
          <w:rFonts w:ascii="Arial Narrow" w:hAnsi="Arial Narrow" w:cs="Calibri"/>
          <w:sz w:val="22"/>
          <w:szCs w:val="22"/>
        </w:rPr>
        <w:t>Jednostka Wspierająca - Fundacja Rozwoju Systemu Edukacji</w:t>
      </w:r>
      <w:r w:rsidR="00EC6E6F">
        <w:rPr>
          <w:rFonts w:ascii="Arial Narrow" w:hAnsi="Arial Narrow" w:cs="Calibri"/>
          <w:sz w:val="22"/>
          <w:szCs w:val="22"/>
        </w:rPr>
        <w:t>.</w:t>
      </w:r>
    </w:p>
    <w:p w14:paraId="6D932AEF" w14:textId="4FBEA2E6" w:rsidR="00A15522" w:rsidRDefault="00812E61" w:rsidP="00D47271">
      <w:pP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</w:pPr>
      <w:r w:rsidRPr="00812E6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Szczegółowa informacja o przetwarzaniu danych osobowych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3F5999" w:rsidRPr="00727A9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podmiotów od 1-3 stanowi odrębny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3F5999" w:rsidRPr="00727A9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dokument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, który </w:t>
      </w:r>
      <w:r w:rsidR="00A15522" w:rsidRPr="00A15522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jest dostępn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y</w:t>
      </w:r>
      <w:r w:rsidR="00A15522" w:rsidRPr="00A15522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 na </w:t>
      </w:r>
      <w:hyperlink r:id="rId9" w:history="1">
        <w:r w:rsidR="00A15522" w:rsidRPr="001D49B8">
          <w:rPr>
            <w:rStyle w:val="Hipercze"/>
            <w:rFonts w:ascii="Arial Narrow" w:hAnsi="Arial Narrow" w:cs="Calibri"/>
            <w:bCs/>
            <w:sz w:val="22"/>
            <w:szCs w:val="22"/>
            <w:shd w:val="clear" w:color="auto" w:fill="FFFFFF"/>
          </w:rPr>
          <w:t>https://wupkielce.praca.gov.pl/rodo/klauzule</w:t>
        </w:r>
      </w:hyperlink>
      <w:r>
        <w:rPr>
          <w:rStyle w:val="Hipercze"/>
          <w:rFonts w:ascii="Arial Narrow" w:hAnsi="Arial Narrow" w:cs="Calibri"/>
          <w:bCs/>
          <w:sz w:val="22"/>
          <w:szCs w:val="22"/>
          <w:shd w:val="clear" w:color="auto" w:fill="FFFFFF"/>
        </w:rPr>
        <w:t>/</w:t>
      </w:r>
      <w:r w:rsidRPr="00812E6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="00B41953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, </w:t>
      </w:r>
      <w:r w:rsidRPr="00727A9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dla których WUP Kielce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 </w:t>
      </w:r>
      <w:r w:rsidRPr="00D4727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zobowiązany jest przez ww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.</w:t>
      </w:r>
      <w:r w:rsidRPr="00D4727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 podmioty do zrealizowania obowiązku informacyjnego z art. 14 RODO</w:t>
      </w:r>
      <w: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>.</w:t>
      </w:r>
    </w:p>
    <w:p w14:paraId="7CCEA0C4" w14:textId="403BC93C" w:rsidR="00727A91" w:rsidRPr="00D47271" w:rsidRDefault="00727A91" w:rsidP="00D47271">
      <w:pPr>
        <w:rPr>
          <w:rFonts w:ascii="Arial Narrow" w:hAnsi="Arial Narrow" w:cs="Calibri"/>
          <w:b/>
          <w:color w:val="000000"/>
          <w:sz w:val="22"/>
          <w:szCs w:val="22"/>
          <w:shd w:val="clear" w:color="auto" w:fill="FFFFFF"/>
        </w:rPr>
      </w:pPr>
      <w:r w:rsidRPr="00D47271">
        <w:rPr>
          <w:rFonts w:ascii="Arial Narrow" w:hAnsi="Arial Narrow" w:cs="Calibri"/>
          <w:b/>
          <w:color w:val="000000"/>
          <w:sz w:val="22"/>
          <w:szCs w:val="22"/>
          <w:shd w:val="clear" w:color="auto" w:fill="FFFFFF"/>
        </w:rPr>
        <w:t>Informacja o Inspektorze ochrony danych</w:t>
      </w:r>
    </w:p>
    <w:p w14:paraId="59A1D1B0" w14:textId="25D9BFB7" w:rsidR="00727A91" w:rsidRPr="00D47271" w:rsidRDefault="00727A91" w:rsidP="00D47271">
      <w:pPr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</w:pPr>
      <w:r w:rsidRPr="00D4727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WUP w Kielcach powołał Inspektora ochrony danych, z którym może się Pani/Pan kontaktować w sprawach dotyczących ochrony danych osobowych pod adresem siedziby WUP Kielce lub drogą elektroniczną: </w:t>
      </w:r>
      <w:hyperlink r:id="rId10" w:history="1">
        <w:r w:rsidRPr="00D47271">
          <w:rPr>
            <w:rFonts w:ascii="Arial Narrow" w:hAnsi="Arial Narrow" w:cs="Calibri"/>
            <w:bCs/>
            <w:color w:val="000000"/>
            <w:sz w:val="22"/>
            <w:szCs w:val="22"/>
            <w:shd w:val="clear" w:color="auto" w:fill="FFFFFF"/>
          </w:rPr>
          <w:t>iod@wup.kielce.pl</w:t>
        </w:r>
      </w:hyperlink>
      <w:r w:rsidRPr="00D47271">
        <w:rPr>
          <w:rFonts w:ascii="Arial Narrow" w:hAnsi="Arial Narrow" w:cs="Calibri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2FF625BB" w14:textId="77777777" w:rsidR="00727A91" w:rsidRPr="00D47271" w:rsidRDefault="00727A91" w:rsidP="00D47271">
      <w:pPr>
        <w:rPr>
          <w:rFonts w:ascii="Arial Narrow" w:hAnsi="Arial Narrow" w:cs="Calibri"/>
          <w:b/>
          <w:color w:val="000000"/>
          <w:sz w:val="22"/>
          <w:szCs w:val="22"/>
          <w:shd w:val="clear" w:color="auto" w:fill="FFFFFF"/>
        </w:rPr>
      </w:pPr>
      <w:r w:rsidRPr="00D47271">
        <w:rPr>
          <w:rFonts w:ascii="Arial Narrow" w:hAnsi="Arial Narrow" w:cs="Calibri"/>
          <w:b/>
          <w:color w:val="000000"/>
          <w:sz w:val="22"/>
          <w:szCs w:val="22"/>
          <w:shd w:val="clear" w:color="auto" w:fill="FFFFFF"/>
        </w:rPr>
        <w:t>Źródło pozyskania danych</w:t>
      </w:r>
    </w:p>
    <w:p w14:paraId="4C17C793" w14:textId="77777777" w:rsidR="00534A66" w:rsidRPr="000D6C2E" w:rsidRDefault="00534A66" w:rsidP="00534A66">
      <w:pPr>
        <w:rPr>
          <w:rFonts w:ascii="Arial Narrow" w:hAnsi="Arial Narrow"/>
          <w:sz w:val="22"/>
          <w:szCs w:val="22"/>
        </w:rPr>
      </w:pPr>
      <w:bookmarkStart w:id="0" w:name="_Hlk167261187"/>
      <w:r w:rsidRPr="000D6C2E">
        <w:rPr>
          <w:rFonts w:ascii="Arial Narrow" w:hAnsi="Arial Narrow"/>
          <w:sz w:val="22"/>
          <w:szCs w:val="22"/>
        </w:rPr>
        <w:t xml:space="preserve">Dane osobowe pozyskaliśmy bezpośrednio od Pani/Pana, a w przypadku kiedy dane nie pochodzą od osoby, której te dane dotyczą są one pozyskane od </w:t>
      </w:r>
      <w:r>
        <w:rPr>
          <w:rFonts w:ascii="Arial Narrow" w:hAnsi="Arial Narrow"/>
          <w:sz w:val="22"/>
          <w:szCs w:val="22"/>
        </w:rPr>
        <w:t>of</w:t>
      </w:r>
      <w:r w:rsidRPr="000D6C2E">
        <w:rPr>
          <w:rFonts w:ascii="Arial Narrow" w:hAnsi="Arial Narrow"/>
          <w:sz w:val="22"/>
          <w:szCs w:val="22"/>
        </w:rPr>
        <w:t>erenta</w:t>
      </w:r>
      <w:r>
        <w:rPr>
          <w:rFonts w:ascii="Arial Narrow" w:hAnsi="Arial Narrow"/>
          <w:sz w:val="22"/>
          <w:szCs w:val="22"/>
        </w:rPr>
        <w:t xml:space="preserve">/wykonawcę/podwykonawcę </w:t>
      </w:r>
      <w:r w:rsidRPr="007A05D1">
        <w:rPr>
          <w:rFonts w:ascii="Arial Narrow" w:hAnsi="Arial Narrow"/>
          <w:sz w:val="22"/>
          <w:szCs w:val="22"/>
        </w:rPr>
        <w:t>ubiegających się o dopuszczenie do udziału w postępowaniu</w:t>
      </w:r>
      <w:bookmarkEnd w:id="0"/>
      <w:r>
        <w:rPr>
          <w:rFonts w:ascii="Arial Narrow" w:hAnsi="Arial Narrow"/>
          <w:sz w:val="22"/>
          <w:szCs w:val="22"/>
        </w:rPr>
        <w:t>.</w:t>
      </w:r>
    </w:p>
    <w:p w14:paraId="02591FA8" w14:textId="77777777" w:rsidR="00727A91" w:rsidRPr="005D6714" w:rsidRDefault="00727A91" w:rsidP="00727A9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5D6714">
        <w:rPr>
          <w:rFonts w:ascii="Arial Narrow" w:hAnsi="Arial Narrow"/>
          <w:b/>
          <w:bCs/>
          <w:sz w:val="22"/>
          <w:szCs w:val="22"/>
        </w:rPr>
        <w:t>Cel przetwarzania danych osobowych</w:t>
      </w:r>
    </w:p>
    <w:p w14:paraId="76776ED8" w14:textId="7C48556F" w:rsidR="00911478" w:rsidRPr="00534A66" w:rsidRDefault="00534A66" w:rsidP="00911478">
      <w:pPr>
        <w:widowControl w:val="0"/>
        <w:ind w:right="112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D6714">
        <w:rPr>
          <w:rFonts w:ascii="Arial Narrow" w:hAnsi="Arial Narrow"/>
          <w:sz w:val="22"/>
          <w:szCs w:val="22"/>
        </w:rPr>
        <w:t>Pa</w:t>
      </w:r>
      <w:r>
        <w:rPr>
          <w:rFonts w:ascii="Arial Narrow" w:hAnsi="Arial Narrow"/>
          <w:sz w:val="22"/>
          <w:szCs w:val="22"/>
        </w:rPr>
        <w:t>ni/Pana</w:t>
      </w:r>
      <w:r w:rsidRPr="005D6714">
        <w:rPr>
          <w:rFonts w:ascii="Arial Narrow" w:hAnsi="Arial Narrow"/>
          <w:sz w:val="22"/>
          <w:szCs w:val="22"/>
        </w:rPr>
        <w:t xml:space="preserve"> dane osobowe przetwarzane będą w celu związanym z postępowaniem o udzielenie zamówienia publicznego</w:t>
      </w:r>
      <w:r>
        <w:rPr>
          <w:rFonts w:ascii="Arial Narrow" w:hAnsi="Arial Narrow"/>
          <w:sz w:val="22"/>
          <w:szCs w:val="22"/>
        </w:rPr>
        <w:t>,</w:t>
      </w:r>
      <w:r w:rsidRPr="005D6714">
        <w:rPr>
          <w:rFonts w:ascii="Arial Narrow" w:hAnsi="Arial Narrow" w:cs="Calibri"/>
          <w:color w:val="000000"/>
          <w:sz w:val="22"/>
          <w:szCs w:val="22"/>
        </w:rPr>
        <w:t xml:space="preserve"> przygotowani</w:t>
      </w:r>
      <w:r w:rsidR="007F3BC8">
        <w:rPr>
          <w:rFonts w:ascii="Arial Narrow" w:hAnsi="Arial Narrow" w:cs="Calibri"/>
          <w:color w:val="000000"/>
          <w:sz w:val="22"/>
          <w:szCs w:val="22"/>
        </w:rPr>
        <w:t>a</w:t>
      </w:r>
      <w:r w:rsidRPr="005D6714">
        <w:rPr>
          <w:rFonts w:ascii="Arial Narrow" w:hAnsi="Arial Narrow" w:cs="Calibri"/>
          <w:color w:val="000000"/>
          <w:sz w:val="22"/>
          <w:szCs w:val="22"/>
        </w:rPr>
        <w:t xml:space="preserve"> i przeprowadzenia postępowania oraz zawarcia umowy w sprawie zamówienia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publicznego. </w:t>
      </w:r>
      <w:r w:rsidRPr="00D0731B">
        <w:rPr>
          <w:rFonts w:ascii="Arial Narrow" w:hAnsi="Arial Narrow"/>
          <w:sz w:val="22"/>
          <w:szCs w:val="22"/>
        </w:rPr>
        <w:t>Ponadto</w:t>
      </w:r>
      <w:r>
        <w:rPr>
          <w:rFonts w:ascii="Arial Narrow" w:hAnsi="Arial Narrow"/>
          <w:sz w:val="22"/>
          <w:szCs w:val="22"/>
        </w:rPr>
        <w:t xml:space="preserve"> </w:t>
      </w:r>
      <w:r w:rsidRPr="005D6714">
        <w:rPr>
          <w:rFonts w:ascii="Arial Narrow" w:hAnsi="Arial Narrow"/>
          <w:sz w:val="22"/>
          <w:szCs w:val="22"/>
        </w:rPr>
        <w:t>Państwa</w:t>
      </w:r>
      <w:r>
        <w:rPr>
          <w:rFonts w:ascii="Arial Narrow" w:hAnsi="Arial Narrow"/>
          <w:sz w:val="22"/>
          <w:szCs w:val="22"/>
        </w:rPr>
        <w:t xml:space="preserve"> </w:t>
      </w:r>
      <w:r w:rsidRPr="005D6714">
        <w:rPr>
          <w:rFonts w:ascii="Arial Narrow" w:hAnsi="Arial Narrow"/>
          <w:sz w:val="22"/>
          <w:szCs w:val="22"/>
        </w:rPr>
        <w:t>dane osobowe będą przetwar</w:t>
      </w:r>
      <w:r>
        <w:rPr>
          <w:rFonts w:ascii="Arial Narrow" w:hAnsi="Arial Narrow"/>
          <w:sz w:val="22"/>
          <w:szCs w:val="22"/>
        </w:rPr>
        <w:t xml:space="preserve">zane </w:t>
      </w:r>
      <w:r w:rsidRPr="005D6714">
        <w:rPr>
          <w:rFonts w:ascii="Arial Narrow" w:hAnsi="Arial Narrow"/>
          <w:sz w:val="22"/>
          <w:szCs w:val="22"/>
        </w:rPr>
        <w:t xml:space="preserve">w celu wypełnienia obowiązków prawnych ciążących na Administratorze związanych z uczestnictwem </w:t>
      </w:r>
      <w:r>
        <w:rPr>
          <w:rFonts w:ascii="Arial Narrow" w:hAnsi="Arial Narrow"/>
          <w:sz w:val="22"/>
          <w:szCs w:val="22"/>
        </w:rPr>
        <w:br/>
      </w:r>
      <w:r w:rsidRPr="005D6714">
        <w:rPr>
          <w:rFonts w:ascii="Arial Narrow" w:hAnsi="Arial Narrow"/>
          <w:sz w:val="22"/>
          <w:szCs w:val="22"/>
        </w:rPr>
        <w:t>w projekcie</w:t>
      </w:r>
      <w:r w:rsidR="004E1C5A">
        <w:t>, a </w:t>
      </w:r>
      <w:r w:rsidR="004E1C5A" w:rsidRPr="00534A66">
        <w:rPr>
          <w:rFonts w:ascii="Arial Narrow" w:hAnsi="Arial Narrow" w:cs="Calibri"/>
          <w:color w:val="000000"/>
          <w:sz w:val="22"/>
          <w:szCs w:val="22"/>
        </w:rPr>
        <w:t>także udokumentowania postępowania o udzielenie zamówienia publicznego i jego archiwizacji</w:t>
      </w:r>
      <w:r>
        <w:rPr>
          <w:rFonts w:ascii="Arial Narrow" w:hAnsi="Arial Narrow" w:cs="Calibri"/>
          <w:color w:val="000000"/>
          <w:sz w:val="22"/>
          <w:szCs w:val="22"/>
        </w:rPr>
        <w:t>.</w:t>
      </w:r>
    </w:p>
    <w:p w14:paraId="597840FF" w14:textId="77777777" w:rsidR="00727A91" w:rsidRPr="005D6714" w:rsidRDefault="00727A91" w:rsidP="00727A9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5D6714">
        <w:rPr>
          <w:rFonts w:ascii="Arial Narrow" w:hAnsi="Arial Narrow"/>
          <w:b/>
          <w:bCs/>
          <w:sz w:val="22"/>
          <w:szCs w:val="22"/>
        </w:rPr>
        <w:t>Podstawa prawna przetwarzania danych osobowych</w:t>
      </w:r>
    </w:p>
    <w:p w14:paraId="765EA0D9" w14:textId="77777777" w:rsidR="00534A66" w:rsidRDefault="00534A66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C6400E">
        <w:rPr>
          <w:rFonts w:ascii="Arial Narrow" w:hAnsi="Arial Narrow" w:cs="Calibri"/>
          <w:sz w:val="22"/>
          <w:szCs w:val="22"/>
        </w:rPr>
        <w:t>art. 6 ust. 1 lit. c)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C6400E">
        <w:rPr>
          <w:rFonts w:ascii="Arial Narrow" w:hAnsi="Arial Narrow" w:cs="Calibri"/>
          <w:sz w:val="22"/>
          <w:szCs w:val="22"/>
        </w:rPr>
        <w:t xml:space="preserve"> RODO - przetwarzanie jest niezbędne do wypełnienia obowiązku prawnego ciążącego na administratorze, w związku z ustawą z dnia 11 września 2019 r. – Prawo zamówień publicznych (P</w:t>
      </w:r>
      <w:r>
        <w:rPr>
          <w:rFonts w:ascii="Arial Narrow" w:hAnsi="Arial Narrow" w:cs="Calibri"/>
          <w:sz w:val="22"/>
          <w:szCs w:val="22"/>
        </w:rPr>
        <w:t>ZP</w:t>
      </w:r>
      <w:r w:rsidRPr="00C6400E">
        <w:rPr>
          <w:rFonts w:ascii="Arial Narrow" w:hAnsi="Arial Narrow" w:cs="Calibri"/>
          <w:sz w:val="22"/>
          <w:szCs w:val="22"/>
        </w:rPr>
        <w:t xml:space="preserve">) i wydane na jej podstawie akty wykonawcze, ustawą o finansach publicznych, przepisy podatkowe, przepisy o rachunkowości oraz przepisy o archiwizacji; </w:t>
      </w:r>
    </w:p>
    <w:p w14:paraId="6A0BAD37" w14:textId="77777777" w:rsidR="00534A66" w:rsidRPr="00C6400E" w:rsidRDefault="00534A66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C6400E">
        <w:rPr>
          <w:rFonts w:ascii="Arial Narrow" w:hAnsi="Arial Narrow" w:cs="Calibri"/>
          <w:sz w:val="22"/>
          <w:szCs w:val="22"/>
        </w:rPr>
        <w:t xml:space="preserve">art. 6 ust. 1 lit. b) RODO - przetwarzanie jest niezbędne do wykonania umowy, której stroną jest osoba, której dane dotyczą, lub do podjęcia działań na żądanie osoby, której dane dotyczą, przed zawarciem umowy; </w:t>
      </w:r>
    </w:p>
    <w:p w14:paraId="308E1B06" w14:textId="34BC4A06" w:rsidR="00301F00" w:rsidRDefault="00301F00" w:rsidP="00990299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301F00">
        <w:rPr>
          <w:rFonts w:ascii="Arial Narrow" w:hAnsi="Arial Narrow" w:cs="Calibri"/>
          <w:sz w:val="22"/>
          <w:szCs w:val="22"/>
        </w:rPr>
        <w:t xml:space="preserve">6 ust. 1 lit. e RODO </w:t>
      </w:r>
      <w:r>
        <w:rPr>
          <w:rFonts w:ascii="Arial Narrow" w:hAnsi="Arial Narrow" w:cs="Calibri"/>
          <w:sz w:val="22"/>
          <w:szCs w:val="22"/>
        </w:rPr>
        <w:t xml:space="preserve">– </w:t>
      </w:r>
      <w:r w:rsidRPr="00301F00">
        <w:rPr>
          <w:rFonts w:ascii="Arial Narrow" w:hAnsi="Arial Narrow" w:cs="Calibri"/>
          <w:sz w:val="22"/>
          <w:szCs w:val="22"/>
        </w:rPr>
        <w:t>przetwarzani</w:t>
      </w:r>
      <w:r>
        <w:rPr>
          <w:rFonts w:ascii="Arial Narrow" w:hAnsi="Arial Narrow" w:cs="Calibri"/>
          <w:sz w:val="22"/>
          <w:szCs w:val="22"/>
        </w:rPr>
        <w:t>e jest niezbędne</w:t>
      </w:r>
      <w:r w:rsidRPr="00301F00">
        <w:rPr>
          <w:rFonts w:ascii="Arial Narrow" w:hAnsi="Arial Narrow" w:cs="Calibri"/>
          <w:sz w:val="22"/>
          <w:szCs w:val="22"/>
        </w:rPr>
        <w:t xml:space="preserve">  do wykonania zadania realizowanego w interesie publicznym lub </w:t>
      </w:r>
      <w:r>
        <w:rPr>
          <w:rFonts w:ascii="Arial Narrow" w:hAnsi="Arial Narrow" w:cs="Calibri"/>
          <w:sz w:val="22"/>
          <w:szCs w:val="22"/>
        </w:rPr>
        <w:br/>
      </w:r>
      <w:r w:rsidRPr="00301F00">
        <w:rPr>
          <w:rFonts w:ascii="Arial Narrow" w:hAnsi="Arial Narrow" w:cs="Calibri"/>
          <w:sz w:val="22"/>
          <w:szCs w:val="22"/>
        </w:rPr>
        <w:t>w ramach sprawowania władzy publicznej powierzonej administratorowi.</w:t>
      </w:r>
    </w:p>
    <w:p w14:paraId="5B726B38" w14:textId="28DFE62D" w:rsidR="00727A91" w:rsidRPr="00301F00" w:rsidRDefault="00534A66" w:rsidP="00301F00">
      <w:pPr>
        <w:pStyle w:val="Default"/>
        <w:rPr>
          <w:rFonts w:ascii="Arial Narrow" w:hAnsi="Arial Narrow" w:cs="Calibri"/>
          <w:sz w:val="22"/>
          <w:szCs w:val="22"/>
        </w:rPr>
      </w:pPr>
      <w:r w:rsidRPr="00301F00">
        <w:rPr>
          <w:rFonts w:ascii="Arial Narrow" w:hAnsi="Arial Narrow" w:cs="Calibri"/>
          <w:sz w:val="22"/>
          <w:szCs w:val="22"/>
        </w:rPr>
        <w:t xml:space="preserve">Przetwarzanie Pani/Pana danych osobowych jest niezbędne również do wypełnienia obowiązków prawnych ciążących na Administratorze wynikających z </w:t>
      </w:r>
      <w:r w:rsidR="00323E8C" w:rsidRPr="00301F00">
        <w:rPr>
          <w:rFonts w:ascii="Arial Narrow" w:hAnsi="Arial Narrow" w:cs="Calibri"/>
          <w:sz w:val="22"/>
          <w:szCs w:val="22"/>
        </w:rPr>
        <w:t>art. 14lzj w związku z art. 14lzm ustawy z dnia 6 grudnia 2006 r. o zasadach prowadzenia polityki rozwoju (Dz. U. z 2021 r. poz. 1057, z póź</w:t>
      </w:r>
      <w:r w:rsidRPr="00301F00">
        <w:rPr>
          <w:rFonts w:ascii="Arial Narrow" w:hAnsi="Arial Narrow" w:cs="Calibri"/>
          <w:sz w:val="22"/>
          <w:szCs w:val="22"/>
        </w:rPr>
        <w:t>n. zm.)</w:t>
      </w:r>
    </w:p>
    <w:p w14:paraId="4F8829EC" w14:textId="77777777" w:rsidR="00727A91" w:rsidRPr="005D6714" w:rsidRDefault="00727A91" w:rsidP="00727A9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5D6714">
        <w:rPr>
          <w:rFonts w:ascii="Arial Narrow" w:hAnsi="Arial Narrow"/>
          <w:b/>
          <w:bCs/>
          <w:sz w:val="22"/>
          <w:szCs w:val="22"/>
        </w:rPr>
        <w:t xml:space="preserve">Kategorie i zakres danych osobowych </w:t>
      </w:r>
    </w:p>
    <w:p w14:paraId="35BD0FC3" w14:textId="30EE5B21" w:rsidR="00727A91" w:rsidRPr="00E66299" w:rsidRDefault="00727A91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E66299">
        <w:rPr>
          <w:rFonts w:ascii="Arial Narrow" w:hAnsi="Arial Narrow" w:cs="Calibri"/>
          <w:sz w:val="22"/>
          <w:szCs w:val="22"/>
        </w:rPr>
        <w:t>imię, nazwisko, stanowisko służbowe, adres poczty elektronicznej, adres korespondencyjny, numer telefonu, adres zamieszkania, NIP, REGON, PESEL (o ile był wymagalny) – Wykonawców będących osobami fizycznymi;</w:t>
      </w:r>
    </w:p>
    <w:p w14:paraId="31127B31" w14:textId="77777777" w:rsidR="00727A91" w:rsidRPr="00E66299" w:rsidRDefault="00727A91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E66299">
        <w:rPr>
          <w:rFonts w:ascii="Arial Narrow" w:hAnsi="Arial Narrow" w:cs="Calibri"/>
          <w:sz w:val="22"/>
          <w:szCs w:val="22"/>
        </w:rPr>
        <w:t xml:space="preserve">imię, nazwisko, stanowisko służbowe, adres poczty elektronicznej, numer telefonu/faxu – pełnomocników oraz osób wskazanych przez Wykonawcę do przygotowanie oferty lub włączone w wykonanie umowy; </w:t>
      </w:r>
    </w:p>
    <w:p w14:paraId="2D0CC7FD" w14:textId="77777777" w:rsidR="00727A91" w:rsidRPr="00E66299" w:rsidRDefault="00727A91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E66299">
        <w:rPr>
          <w:rFonts w:ascii="Arial Narrow" w:hAnsi="Arial Narrow" w:cs="Calibri"/>
          <w:sz w:val="22"/>
          <w:szCs w:val="22"/>
        </w:rPr>
        <w:t>imię, nazwisko, stanowisko służbowe, adres zamieszkania, informacje o karalności (o ile były wymagane) członków organów spółek kapitałowych, wspólników spółek osobowych, prokurentów spółek będących Wykonawcami;</w:t>
      </w:r>
    </w:p>
    <w:p w14:paraId="5E610FCC" w14:textId="77777777" w:rsidR="00727A91" w:rsidRPr="00E66299" w:rsidRDefault="00727A91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E66299">
        <w:rPr>
          <w:rFonts w:ascii="Arial Narrow" w:hAnsi="Arial Narrow" w:cs="Calibri"/>
          <w:sz w:val="22"/>
          <w:szCs w:val="22"/>
        </w:rPr>
        <w:t>imię, nazwisko, informacje dot. doświadczenia i kwalifikacji, uprawnień, podstawy dysponowania osób wskazanych do realizacji zamówienia przez Wykonawcę (o ile były wymagane);</w:t>
      </w:r>
    </w:p>
    <w:p w14:paraId="4CA7EB9C" w14:textId="77777777" w:rsidR="00727A91" w:rsidRPr="00E66299" w:rsidRDefault="00727A91" w:rsidP="005B0F37">
      <w:pPr>
        <w:pStyle w:val="Default"/>
        <w:numPr>
          <w:ilvl w:val="0"/>
          <w:numId w:val="15"/>
        </w:numPr>
        <w:rPr>
          <w:rFonts w:ascii="Arial Narrow" w:hAnsi="Arial Narrow" w:cs="Calibri"/>
          <w:sz w:val="22"/>
          <w:szCs w:val="22"/>
        </w:rPr>
      </w:pPr>
      <w:r w:rsidRPr="00E66299">
        <w:rPr>
          <w:rFonts w:ascii="Arial Narrow" w:hAnsi="Arial Narrow" w:cs="Calibri"/>
          <w:sz w:val="22"/>
          <w:szCs w:val="22"/>
        </w:rPr>
        <w:t>inne dane osobowe przekazane przez Wykonawcę niezbędne do przeprowadzenia postępowania.</w:t>
      </w:r>
    </w:p>
    <w:p w14:paraId="2A0D4869" w14:textId="77777777" w:rsidR="00737314" w:rsidRDefault="00737314" w:rsidP="00727A91">
      <w:pPr>
        <w:pStyle w:val="Akapitzlist"/>
        <w:ind w:left="0"/>
        <w:jc w:val="both"/>
        <w:rPr>
          <w:rFonts w:ascii="Arial Narrow" w:hAnsi="Arial Narrow"/>
          <w:b/>
          <w:bCs/>
        </w:rPr>
      </w:pPr>
    </w:p>
    <w:p w14:paraId="3D483E38" w14:textId="77777777" w:rsidR="00737314" w:rsidRDefault="00737314" w:rsidP="00727A91">
      <w:pPr>
        <w:pStyle w:val="Akapitzlist"/>
        <w:ind w:left="0"/>
        <w:jc w:val="both"/>
        <w:rPr>
          <w:rFonts w:ascii="Arial Narrow" w:hAnsi="Arial Narrow"/>
          <w:b/>
          <w:bCs/>
        </w:rPr>
      </w:pPr>
    </w:p>
    <w:p w14:paraId="1B5D99D3" w14:textId="77777777" w:rsidR="00737314" w:rsidRDefault="00737314" w:rsidP="00727A91">
      <w:pPr>
        <w:pStyle w:val="Akapitzlist"/>
        <w:ind w:left="0"/>
        <w:jc w:val="both"/>
        <w:rPr>
          <w:rFonts w:ascii="Arial Narrow" w:hAnsi="Arial Narrow"/>
          <w:b/>
          <w:bCs/>
        </w:rPr>
      </w:pPr>
    </w:p>
    <w:p w14:paraId="6106AC17" w14:textId="6F9DFF72" w:rsidR="00727A91" w:rsidRPr="005D6714" w:rsidRDefault="00727A91" w:rsidP="00727A91">
      <w:pPr>
        <w:pStyle w:val="Akapitzlist"/>
        <w:ind w:left="0"/>
        <w:jc w:val="both"/>
        <w:rPr>
          <w:rFonts w:ascii="Arial Narrow" w:hAnsi="Arial Narrow"/>
          <w:b/>
          <w:bCs/>
        </w:rPr>
      </w:pPr>
      <w:r w:rsidRPr="005D6714">
        <w:rPr>
          <w:rFonts w:ascii="Arial Narrow" w:hAnsi="Arial Narrow"/>
          <w:b/>
          <w:bCs/>
        </w:rPr>
        <w:lastRenderedPageBreak/>
        <w:t>Odbiorcy Pani/Pana danych osobowych:</w:t>
      </w:r>
    </w:p>
    <w:p w14:paraId="5804E830" w14:textId="482AA9D6" w:rsidR="00727A91" w:rsidRDefault="00727A91" w:rsidP="00727A91">
      <w:pPr>
        <w:jc w:val="both"/>
        <w:rPr>
          <w:rFonts w:ascii="Arial Narrow" w:hAnsi="Arial Narrow"/>
          <w:sz w:val="22"/>
          <w:szCs w:val="22"/>
        </w:rPr>
      </w:pPr>
      <w:r w:rsidRPr="005D6714">
        <w:rPr>
          <w:rFonts w:ascii="Arial Narrow" w:hAnsi="Arial Narrow"/>
          <w:sz w:val="22"/>
          <w:szCs w:val="22"/>
        </w:rPr>
        <w:t xml:space="preserve">Pani/Pana dane osobowe mogą zostać ujawnione administratorom, czyli podmiotom uprawnionym do ich przetwarzania na podstawie przepisów prawa w tym w szczególności: </w:t>
      </w:r>
    </w:p>
    <w:p w14:paraId="7C9E25B3" w14:textId="637DE1AD" w:rsidR="00EF4904" w:rsidRPr="00EF4904" w:rsidRDefault="00EF4904" w:rsidP="00EF4904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/>
          <w:color w:val="0D0D0D"/>
          <w:sz w:val="22"/>
          <w:szCs w:val="22"/>
        </w:rPr>
      </w:pPr>
      <w:r w:rsidRPr="00EF4904">
        <w:rPr>
          <w:rFonts w:ascii="Arial Narrow" w:hAnsi="Arial Narrow"/>
          <w:color w:val="0D0D0D"/>
          <w:sz w:val="22"/>
          <w:szCs w:val="22"/>
        </w:rPr>
        <w:t>osob</w:t>
      </w:r>
      <w:r>
        <w:rPr>
          <w:rFonts w:ascii="Arial Narrow" w:hAnsi="Arial Narrow"/>
          <w:color w:val="0D0D0D"/>
          <w:sz w:val="22"/>
          <w:szCs w:val="22"/>
        </w:rPr>
        <w:t>om</w:t>
      </w:r>
      <w:r w:rsidRPr="00EF4904">
        <w:rPr>
          <w:rFonts w:ascii="Arial Narrow" w:hAnsi="Arial Narrow"/>
          <w:color w:val="0D0D0D"/>
          <w:sz w:val="22"/>
          <w:szCs w:val="22"/>
        </w:rPr>
        <w:t xml:space="preserve"> lub podmiot</w:t>
      </w:r>
      <w:r>
        <w:rPr>
          <w:rFonts w:ascii="Arial Narrow" w:hAnsi="Arial Narrow"/>
          <w:color w:val="0D0D0D"/>
          <w:sz w:val="22"/>
          <w:szCs w:val="22"/>
        </w:rPr>
        <w:t>om</w:t>
      </w:r>
      <w:r w:rsidRPr="00EF4904">
        <w:rPr>
          <w:rFonts w:ascii="Arial Narrow" w:hAnsi="Arial Narrow"/>
          <w:color w:val="0D0D0D"/>
          <w:sz w:val="22"/>
          <w:szCs w:val="22"/>
        </w:rPr>
        <w:t>, którym udostępniona zostanie dokumentacja postępowania w oparciu o art. 18 i 74 ustawy z dnia 11.09.2019r.  Prawo zamówień publicznych oraz w zakresie stanowiącym informację publiczną, dane będą ujawnione każdemu zainteresowanemu taką informacją, zgodnie z treścią ustawy z dnia 06.09.2001r. o dostępie do informacji publicznej,</w:t>
      </w:r>
    </w:p>
    <w:p w14:paraId="050A7103" w14:textId="422EA109" w:rsidR="00EF4904" w:rsidRPr="00EF4904" w:rsidRDefault="00EF4904" w:rsidP="00EF4904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/>
          <w:color w:val="0D0D0D"/>
          <w:sz w:val="22"/>
          <w:szCs w:val="22"/>
        </w:rPr>
      </w:pPr>
      <w:r w:rsidRPr="00EF4904">
        <w:rPr>
          <w:rFonts w:ascii="Arial Narrow" w:hAnsi="Arial Narrow"/>
          <w:color w:val="0D0D0D"/>
          <w:sz w:val="22"/>
          <w:szCs w:val="22"/>
        </w:rPr>
        <w:t>podmiot</w:t>
      </w:r>
      <w:r>
        <w:rPr>
          <w:rFonts w:ascii="Arial Narrow" w:hAnsi="Arial Narrow"/>
          <w:color w:val="0D0D0D"/>
          <w:sz w:val="22"/>
          <w:szCs w:val="22"/>
        </w:rPr>
        <w:t>om</w:t>
      </w:r>
      <w:r w:rsidRPr="00EF4904">
        <w:rPr>
          <w:rFonts w:ascii="Arial Narrow" w:hAnsi="Arial Narrow"/>
          <w:color w:val="0D0D0D"/>
          <w:sz w:val="22"/>
          <w:szCs w:val="22"/>
        </w:rPr>
        <w:t xml:space="preserve"> upoważnio</w:t>
      </w:r>
      <w:r>
        <w:rPr>
          <w:rFonts w:ascii="Arial Narrow" w:hAnsi="Arial Narrow"/>
          <w:color w:val="0D0D0D"/>
          <w:sz w:val="22"/>
          <w:szCs w:val="22"/>
        </w:rPr>
        <w:t>nym</w:t>
      </w:r>
      <w:r w:rsidRPr="00EF4904">
        <w:rPr>
          <w:rFonts w:ascii="Arial Narrow" w:hAnsi="Arial Narrow"/>
          <w:color w:val="0D0D0D"/>
          <w:sz w:val="22"/>
          <w:szCs w:val="22"/>
        </w:rPr>
        <w:t xml:space="preserve"> przez </w:t>
      </w:r>
      <w:r>
        <w:rPr>
          <w:rFonts w:ascii="Arial Narrow" w:hAnsi="Arial Narrow"/>
          <w:color w:val="0D0D0D"/>
          <w:sz w:val="22"/>
          <w:szCs w:val="22"/>
        </w:rPr>
        <w:t>A</w:t>
      </w:r>
      <w:r w:rsidRPr="00EF4904">
        <w:rPr>
          <w:rFonts w:ascii="Arial Narrow" w:hAnsi="Arial Narrow"/>
          <w:color w:val="0D0D0D"/>
          <w:sz w:val="22"/>
          <w:szCs w:val="22"/>
        </w:rPr>
        <w:t>dministratora np. dostawcy usług pocztowych, kurierskich, informatycznych, organy kontrolne oraz innym podmiotom uprawnionym do ich odbioru zgodnie z przepisami prawa.</w:t>
      </w:r>
    </w:p>
    <w:p w14:paraId="635B9C58" w14:textId="58C4B6C1" w:rsidR="00727A91" w:rsidRPr="003234D8" w:rsidRDefault="00727A91" w:rsidP="003234D8">
      <w:pPr>
        <w:jc w:val="both"/>
        <w:rPr>
          <w:rFonts w:ascii="Arial Narrow" w:hAnsi="Arial Narrow"/>
          <w:color w:val="0D0D0D"/>
          <w:sz w:val="22"/>
          <w:szCs w:val="22"/>
        </w:rPr>
      </w:pPr>
      <w:r w:rsidRPr="003234D8">
        <w:rPr>
          <w:rFonts w:ascii="Arial Narrow" w:hAnsi="Arial Narrow"/>
          <w:b/>
          <w:bCs/>
          <w:color w:val="0D0D0D"/>
          <w:sz w:val="22"/>
          <w:szCs w:val="22"/>
        </w:rPr>
        <w:t>Okres przechowywania danych osobowych</w:t>
      </w:r>
    </w:p>
    <w:p w14:paraId="65BB09B5" w14:textId="490366AB" w:rsidR="00737314" w:rsidRDefault="00737314" w:rsidP="00FA46EE">
      <w:pPr>
        <w:jc w:val="both"/>
        <w:rPr>
          <w:rFonts w:ascii="Arial Narrow" w:hAnsi="Arial Narrow"/>
          <w:color w:val="0D0D0D"/>
          <w:sz w:val="22"/>
          <w:szCs w:val="22"/>
        </w:rPr>
      </w:pPr>
      <w:bookmarkStart w:id="1" w:name="_Hlk167261450"/>
      <w:r w:rsidRPr="00737314">
        <w:rPr>
          <w:rFonts w:ascii="Arial Narrow" w:hAnsi="Arial Narrow"/>
          <w:color w:val="0D0D0D"/>
          <w:sz w:val="22"/>
          <w:szCs w:val="22"/>
        </w:rPr>
        <w:t>Pani/Pana dane osobowe w przypadku postępowań o udzielenie zamówienia publicznego będą przechowywane przez okres oznaczony kategorią archiwalną wskazaną w Jednolitym Rzeczowym Wykazie Akt na mocy ustawy z dnia 14.07.1983 r. o narodowym zasobie archiwalnym i archiwach z uwzględnieniem okresu do realizacji ww. celów.</w:t>
      </w:r>
      <w:r w:rsidR="00812E61">
        <w:t xml:space="preserve"> </w:t>
      </w:r>
      <w:r w:rsidR="00812E61">
        <w:rPr>
          <w:rFonts w:ascii="Arial Narrow" w:hAnsi="Arial Narrow"/>
          <w:color w:val="0D0D0D"/>
          <w:sz w:val="22"/>
          <w:szCs w:val="22"/>
        </w:rPr>
        <w:t>O</w:t>
      </w:r>
      <w:r w:rsidR="003234D8" w:rsidRPr="003234D8">
        <w:rPr>
          <w:rFonts w:ascii="Arial Narrow" w:hAnsi="Arial Narrow"/>
          <w:color w:val="0D0D0D"/>
          <w:sz w:val="22"/>
          <w:szCs w:val="22"/>
        </w:rPr>
        <w:t>kresy przechowywania dokumentacji wynikają dodatkowo z odpowiednich rozporządzeń/wytycznych/instrukcji dot. realizacji poszczególnych programów</w:t>
      </w:r>
    </w:p>
    <w:bookmarkEnd w:id="1"/>
    <w:p w14:paraId="361CDD38" w14:textId="4BE9DC73" w:rsidR="00FA46EE" w:rsidRPr="00016040" w:rsidRDefault="00FA46EE" w:rsidP="00FA46EE">
      <w:pPr>
        <w:jc w:val="both"/>
        <w:rPr>
          <w:rFonts w:ascii="Arial Narrow" w:hAnsi="Arial Narrow"/>
          <w:color w:val="0D0D0D"/>
          <w:sz w:val="22"/>
          <w:szCs w:val="22"/>
        </w:rPr>
      </w:pPr>
      <w:r w:rsidRPr="00636E12">
        <w:rPr>
          <w:rFonts w:ascii="Arial Narrow" w:hAnsi="Arial Narrow" w:cs="Calibri"/>
          <w:b/>
          <w:sz w:val="22"/>
          <w:szCs w:val="22"/>
        </w:rPr>
        <w:t>Z zastrzeżeniem sytuacji określonych w przepisach prawa Pani/Panu przysługują następujące uprawnienia:</w:t>
      </w:r>
    </w:p>
    <w:p w14:paraId="1FDB0A66" w14:textId="77777777" w:rsidR="00301F00" w:rsidRPr="00301F00" w:rsidRDefault="00301F00" w:rsidP="00301F00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/>
          <w:color w:val="0D0D0D"/>
          <w:sz w:val="22"/>
          <w:szCs w:val="22"/>
        </w:rPr>
      </w:pPr>
      <w:r w:rsidRPr="00301F00">
        <w:rPr>
          <w:rFonts w:ascii="Arial Narrow" w:hAnsi="Arial Narrow"/>
          <w:color w:val="0D0D0D"/>
          <w:sz w:val="22"/>
          <w:szCs w:val="22"/>
        </w:rPr>
        <w:t>prawo dostępu do danych osobowych oraz otrzymania ich kopii – art. 15 RODO;</w:t>
      </w:r>
    </w:p>
    <w:p w14:paraId="312AB53C" w14:textId="77777777" w:rsidR="00301F00" w:rsidRPr="00301F00" w:rsidRDefault="00301F00" w:rsidP="00301F00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/>
          <w:color w:val="0D0D0D"/>
          <w:sz w:val="22"/>
          <w:szCs w:val="22"/>
        </w:rPr>
      </w:pPr>
      <w:r w:rsidRPr="00301F00">
        <w:rPr>
          <w:rFonts w:ascii="Arial Narrow" w:hAnsi="Arial Narrow"/>
          <w:color w:val="0D0D0D"/>
          <w:sz w:val="22"/>
          <w:szCs w:val="22"/>
        </w:rPr>
        <w:t>prawo do sprostowania danych osobowych – art. 16 RODO;</w:t>
      </w:r>
    </w:p>
    <w:p w14:paraId="4E7791E4" w14:textId="77777777" w:rsidR="00301F00" w:rsidRPr="00301F00" w:rsidRDefault="00301F00" w:rsidP="00301F00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/>
          <w:color w:val="0D0D0D"/>
          <w:sz w:val="22"/>
          <w:szCs w:val="22"/>
        </w:rPr>
      </w:pPr>
      <w:r w:rsidRPr="00301F00">
        <w:rPr>
          <w:rFonts w:ascii="Arial Narrow" w:hAnsi="Arial Narrow"/>
          <w:color w:val="0D0D0D"/>
          <w:sz w:val="22"/>
          <w:szCs w:val="22"/>
        </w:rPr>
        <w:t>prawo żądania ograniczenia przetwarzania - jeżeli spełnione są przesłanki określone w art. 18 RODO;</w:t>
      </w:r>
    </w:p>
    <w:p w14:paraId="5C24C286" w14:textId="77777777" w:rsidR="00301F00" w:rsidRPr="00301F00" w:rsidRDefault="00301F00" w:rsidP="00301F00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/>
          <w:color w:val="0D0D0D"/>
          <w:sz w:val="22"/>
          <w:szCs w:val="22"/>
        </w:rPr>
      </w:pPr>
      <w:r w:rsidRPr="00301F00">
        <w:rPr>
          <w:rFonts w:ascii="Arial Narrow" w:hAnsi="Arial Narrow"/>
          <w:color w:val="0D0D0D"/>
          <w:sz w:val="22"/>
          <w:szCs w:val="22"/>
        </w:rPr>
        <w:t>prawo wniesienia sprzeciwu wobec przetwarzania danych osobowych - art. 21 RODO;</w:t>
      </w:r>
    </w:p>
    <w:p w14:paraId="33F7DEED" w14:textId="77777777" w:rsidR="009D300F" w:rsidRPr="00481A9A" w:rsidRDefault="00FA46EE" w:rsidP="00B23326">
      <w:pPr>
        <w:pStyle w:val="Akapitzlist"/>
        <w:numPr>
          <w:ilvl w:val="0"/>
          <w:numId w:val="9"/>
        </w:numPr>
        <w:shd w:val="clear" w:color="auto" w:fill="FFFFFF"/>
        <w:spacing w:line="259" w:lineRule="auto"/>
        <w:jc w:val="both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9D300F">
        <w:rPr>
          <w:rFonts w:ascii="Arial Narrow" w:hAnsi="Arial Narrow"/>
          <w:color w:val="0D0D0D"/>
          <w:sz w:val="22"/>
          <w:szCs w:val="22"/>
        </w:rPr>
        <w:t xml:space="preserve">prawo do wniesienia skargi do Prezesa Urzędu Ochrony Danych Osobowych </w:t>
      </w:r>
      <w:r w:rsidR="009D300F" w:rsidRPr="009D300F">
        <w:rPr>
          <w:rFonts w:ascii="Arial Narrow" w:hAnsi="Arial Narrow"/>
          <w:color w:val="0D0D0D"/>
          <w:sz w:val="22"/>
          <w:szCs w:val="22"/>
        </w:rPr>
        <w:t xml:space="preserve">z siedzibą w Warszawie, ul. Stawki 2, 00-193 Warszawa, gdy uzna Pani/Pan, że przetwarzanie danych osobowych dotyczących Pani/Pana narusza przepisy RODO. </w:t>
      </w:r>
    </w:p>
    <w:p w14:paraId="25A31E10" w14:textId="77777777" w:rsidR="00FA46EE" w:rsidRPr="005D6714" w:rsidRDefault="00FA46EE" w:rsidP="00FA46EE">
      <w:pPr>
        <w:jc w:val="both"/>
        <w:rPr>
          <w:rFonts w:ascii="Arial Narrow" w:hAnsi="Arial Narrow"/>
          <w:b/>
          <w:bCs/>
          <w:color w:val="0D0D0D"/>
          <w:sz w:val="22"/>
          <w:szCs w:val="22"/>
        </w:rPr>
      </w:pPr>
      <w:r w:rsidRPr="00233D91">
        <w:rPr>
          <w:rFonts w:ascii="Arial Narrow" w:hAnsi="Arial Narrow" w:cs="Calibri"/>
          <w:b/>
          <w:bCs/>
          <w:color w:val="000000"/>
          <w:sz w:val="22"/>
          <w:szCs w:val="22"/>
        </w:rPr>
        <w:t>Informację</w:t>
      </w:r>
      <w:r w:rsidRPr="00233D91">
        <w:rPr>
          <w:rFonts w:ascii="Arial Narrow" w:hAnsi="Arial Narrow"/>
          <w:b/>
          <w:bCs/>
          <w:color w:val="0D0D0D"/>
          <w:sz w:val="22"/>
          <w:szCs w:val="22"/>
        </w:rPr>
        <w:t xml:space="preserve"> o</w:t>
      </w:r>
      <w:r w:rsidRPr="005D6714">
        <w:rPr>
          <w:rFonts w:ascii="Arial Narrow" w:hAnsi="Arial Narrow"/>
          <w:b/>
          <w:bCs/>
          <w:color w:val="0D0D0D"/>
          <w:sz w:val="22"/>
          <w:szCs w:val="22"/>
        </w:rPr>
        <w:t xml:space="preserve"> wymogu podania danych osobowych</w:t>
      </w:r>
      <w:r>
        <w:rPr>
          <w:rFonts w:ascii="Arial Narrow" w:hAnsi="Arial Narrow"/>
          <w:b/>
          <w:bCs/>
          <w:color w:val="0D0D0D"/>
          <w:sz w:val="22"/>
          <w:szCs w:val="22"/>
        </w:rPr>
        <w:t xml:space="preserve"> i p</w:t>
      </w:r>
      <w:r w:rsidRPr="005D6714">
        <w:rPr>
          <w:rFonts w:ascii="Arial Narrow" w:hAnsi="Arial Narrow"/>
          <w:b/>
          <w:bCs/>
          <w:color w:val="0D0D0D"/>
          <w:sz w:val="22"/>
          <w:szCs w:val="22"/>
        </w:rPr>
        <w:t xml:space="preserve">rzekazanie danych osobowych do państwa trzeciego lub organizacji międzynarodowej </w:t>
      </w:r>
    </w:p>
    <w:p w14:paraId="7DC512FE" w14:textId="7904360E" w:rsidR="00FA46EE" w:rsidRPr="00CD1D0B" w:rsidRDefault="00FA46EE" w:rsidP="00FA46EE">
      <w:pPr>
        <w:numPr>
          <w:ilvl w:val="0"/>
          <w:numId w:val="12"/>
        </w:num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o</w:t>
      </w:r>
      <w:r w:rsidRPr="00CD1D0B">
        <w:rPr>
          <w:rFonts w:ascii="Arial Narrow" w:hAnsi="Arial Narrow" w:cs="Calibri"/>
          <w:color w:val="000000"/>
          <w:sz w:val="22"/>
          <w:szCs w:val="22"/>
        </w:rPr>
        <w:t>bowiązek podania przez Panią/Pana danych osobowych bezpośrednio Pani/Pana dotyczących jest wymogiem ustawowym określonym w przepisach ustawy P</w:t>
      </w:r>
      <w:r>
        <w:rPr>
          <w:rFonts w:ascii="Arial Narrow" w:hAnsi="Arial Narrow" w:cs="Calibri"/>
          <w:color w:val="000000"/>
          <w:sz w:val="22"/>
          <w:szCs w:val="22"/>
        </w:rPr>
        <w:t>ZP</w:t>
      </w:r>
      <w:r w:rsidRPr="00CD1D0B">
        <w:rPr>
          <w:rFonts w:ascii="Arial Narrow" w:hAnsi="Arial Narrow" w:cs="Calibri"/>
          <w:color w:val="000000"/>
          <w:sz w:val="22"/>
          <w:szCs w:val="22"/>
        </w:rPr>
        <w:t>, związanym z udziałem w postępowaniu o udzielenie zamówienia publicznego; konsekwencje niepodania określonych danych wynikają z ustawy P</w:t>
      </w:r>
      <w:r>
        <w:rPr>
          <w:rFonts w:ascii="Arial Narrow" w:hAnsi="Arial Narrow" w:cs="Calibri"/>
          <w:color w:val="000000"/>
          <w:sz w:val="22"/>
          <w:szCs w:val="22"/>
        </w:rPr>
        <w:t>ZP</w:t>
      </w:r>
      <w:r w:rsidRPr="00CD1D0B">
        <w:rPr>
          <w:rFonts w:ascii="Arial Narrow" w:hAnsi="Arial Narrow" w:cs="Calibri"/>
          <w:color w:val="000000"/>
          <w:sz w:val="22"/>
          <w:szCs w:val="22"/>
        </w:rPr>
        <w:t xml:space="preserve">; </w:t>
      </w:r>
    </w:p>
    <w:p w14:paraId="0C76898C" w14:textId="77777777" w:rsidR="00FA46EE" w:rsidRPr="00CD1D0B" w:rsidRDefault="00FA46EE" w:rsidP="00FA46EE">
      <w:pPr>
        <w:numPr>
          <w:ilvl w:val="0"/>
          <w:numId w:val="12"/>
        </w:num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D1D0B">
        <w:rPr>
          <w:rFonts w:ascii="Arial Narrow" w:hAnsi="Arial Narrow" w:cs="Calibri"/>
          <w:color w:val="000000"/>
          <w:sz w:val="22"/>
          <w:szCs w:val="22"/>
        </w:rPr>
        <w:t>Pani/Pana dane osobowe nie podlegają zautomatyzowanemu podejmowaniu decyzji, w tym również profilowaniu, o którym mowa w art. 22 ust. 1 i 4 RODO oraz dane osobowe nie będą przekazywane do państwa trzeciego lub organizacji międzynarodowej innej niż Unia Europejska.</w:t>
      </w:r>
    </w:p>
    <w:p w14:paraId="0AE2E9D9" w14:textId="77777777" w:rsidR="00B660A9" w:rsidRDefault="00B660A9" w:rsidP="00D436B5">
      <w:pPr>
        <w:pStyle w:val="Nagwek"/>
        <w:pBdr>
          <w:bottom w:val="single" w:sz="4" w:space="0" w:color="auto"/>
        </w:pBdr>
        <w:rPr>
          <w:rFonts w:cs="Calibri"/>
          <w:b/>
          <w:bCs/>
          <w:sz w:val="20"/>
          <w:szCs w:val="20"/>
        </w:rPr>
      </w:pPr>
    </w:p>
    <w:sectPr w:rsidR="00B660A9" w:rsidSect="0059223D">
      <w:headerReference w:type="default" r:id="rId11"/>
      <w:footerReference w:type="default" r:id="rId12"/>
      <w:pgSz w:w="11906" w:h="16838"/>
      <w:pgMar w:top="720" w:right="720" w:bottom="720" w:left="720" w:header="284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FA92" w14:textId="77777777" w:rsidR="00143548" w:rsidRDefault="00143548" w:rsidP="00C31E92">
      <w:r>
        <w:separator/>
      </w:r>
    </w:p>
  </w:endnote>
  <w:endnote w:type="continuationSeparator" w:id="0">
    <w:p w14:paraId="779BB32C" w14:textId="77777777" w:rsidR="00143548" w:rsidRDefault="00143548" w:rsidP="00C3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EE1490" w:rsidRPr="00383314" w14:paraId="0465E1DD" w14:textId="77777777" w:rsidTr="000E2983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6CF4F0EE" w14:textId="77777777" w:rsidR="00EE1490" w:rsidRPr="00383314" w:rsidRDefault="00EE1490" w:rsidP="00EE1490">
          <w:pPr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39695BA" wp14:editId="52FAF47C">
                <wp:extent cx="838200" cy="506046"/>
                <wp:effectExtent l="0" t="0" r="0" b="0"/>
                <wp:docPr id="752810076" name="Obraz 7528100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727" cy="52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BCBC35D" w14:textId="77777777" w:rsidR="00EE1490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31285A7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189E1A5B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 w:rsidRPr="00557CBB">
            <w:rPr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color w:val="000000" w:themeColor="text1"/>
              <w:sz w:val="16"/>
              <w:szCs w:val="16"/>
            </w:rPr>
            <w:t>364</w:t>
          </w:r>
          <w:r>
            <w:rPr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color w:val="000000" w:themeColor="text1"/>
              <w:sz w:val="16"/>
              <w:szCs w:val="16"/>
            </w:rPr>
            <w:br/>
          </w:r>
          <w:r w:rsidRPr="00383314">
            <w:rPr>
              <w:sz w:val="16"/>
              <w:szCs w:val="16"/>
            </w:rPr>
            <w:t>e-mail: wup@wup.kielce.pl,</w:t>
          </w:r>
          <w:r w:rsidRPr="00383314">
            <w:rPr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4E058D1C" w14:textId="77777777" w:rsidR="00EE1490" w:rsidRDefault="00EE1490" w:rsidP="00EE1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9161" w14:textId="77777777" w:rsidR="00143548" w:rsidRDefault="00143548" w:rsidP="00C31E92">
      <w:r>
        <w:separator/>
      </w:r>
    </w:p>
  </w:footnote>
  <w:footnote w:type="continuationSeparator" w:id="0">
    <w:p w14:paraId="071781D9" w14:textId="77777777" w:rsidR="00143548" w:rsidRDefault="00143548" w:rsidP="00C3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422AC" w14:textId="1330E9EC" w:rsidR="00841919" w:rsidRDefault="00704E96">
    <w:pPr>
      <w:pStyle w:val="Nagwek"/>
    </w:pPr>
    <w:r w:rsidRPr="00B16E86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AAF77" wp14:editId="692373BF">
              <wp:simplePos x="0" y="0"/>
              <wp:positionH relativeFrom="margin">
                <wp:posOffset>-193499</wp:posOffset>
              </wp:positionH>
              <wp:positionV relativeFrom="paragraph">
                <wp:posOffset>565011</wp:posOffset>
              </wp:positionV>
              <wp:extent cx="6416168" cy="0"/>
              <wp:effectExtent l="0" t="0" r="0" b="0"/>
              <wp:wrapNone/>
              <wp:docPr id="177815713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616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4F68C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25pt,44.5pt" to="489.9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" strokecolor="#4579b8 [3044]">
              <w10:wrap anchorx="margin"/>
            </v:line>
          </w:pict>
        </mc:Fallback>
      </mc:AlternateContent>
    </w:r>
    <w:r w:rsidR="00841919">
      <w:rPr>
        <w:noProof/>
      </w:rPr>
      <w:drawing>
        <wp:inline distT="0" distB="0" distL="0" distR="0" wp14:anchorId="730D9CC3" wp14:editId="59CC7240">
          <wp:extent cx="1032101" cy="342265"/>
          <wp:effectExtent l="0" t="0" r="0" b="635"/>
          <wp:docPr id="182540683" name="Obraz 182540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04" cy="34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1919">
      <w:tab/>
    </w:r>
    <w:r w:rsidR="00841919">
      <w:rPr>
        <w:noProof/>
      </w:rPr>
      <w:drawing>
        <wp:inline distT="0" distB="0" distL="0" distR="0" wp14:anchorId="3054DD22" wp14:editId="326DC62A">
          <wp:extent cx="1377315" cy="457718"/>
          <wp:effectExtent l="0" t="0" r="0" b="0"/>
          <wp:docPr id="1256219789" name="Obraz 1256219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294" cy="46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1919">
      <w:tab/>
    </w:r>
    <w:r w:rsidR="00FA3943">
      <w:rPr>
        <w:noProof/>
      </w:rPr>
      <w:drawing>
        <wp:inline distT="0" distB="0" distL="0" distR="0" wp14:anchorId="384DE4D0" wp14:editId="4C7425EC">
          <wp:extent cx="1403596" cy="476250"/>
          <wp:effectExtent l="0" t="0" r="6350" b="0"/>
          <wp:docPr id="1462895383" name="Obraz 1462895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45" cy="48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3AF4"/>
    <w:multiLevelType w:val="hybridMultilevel"/>
    <w:tmpl w:val="62B4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5B7D"/>
    <w:multiLevelType w:val="hybridMultilevel"/>
    <w:tmpl w:val="51EAF3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C23BA"/>
    <w:multiLevelType w:val="hybridMultilevel"/>
    <w:tmpl w:val="8C52C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54DB7"/>
    <w:multiLevelType w:val="hybridMultilevel"/>
    <w:tmpl w:val="3648C0DE"/>
    <w:lvl w:ilvl="0" w:tplc="FFFFFFFF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50B0A44"/>
    <w:multiLevelType w:val="hybridMultilevel"/>
    <w:tmpl w:val="F282FBC8"/>
    <w:lvl w:ilvl="0" w:tplc="E214A4E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2CE03AA"/>
    <w:multiLevelType w:val="hybridMultilevel"/>
    <w:tmpl w:val="EAF68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ECF"/>
    <w:multiLevelType w:val="hybridMultilevel"/>
    <w:tmpl w:val="D9F88612"/>
    <w:lvl w:ilvl="0" w:tplc="E214A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819"/>
    <w:multiLevelType w:val="hybridMultilevel"/>
    <w:tmpl w:val="254408D2"/>
    <w:lvl w:ilvl="0" w:tplc="9F3655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D6DA8"/>
    <w:multiLevelType w:val="hybridMultilevel"/>
    <w:tmpl w:val="CA969332"/>
    <w:lvl w:ilvl="0" w:tplc="FFFFFFFF">
      <w:start w:val="1"/>
      <w:numFmt w:val="decimal"/>
      <w:lvlText w:val="%1)"/>
      <w:lvlJc w:val="left"/>
      <w:pPr>
        <w:ind w:left="90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624" w:hanging="360"/>
      </w:pPr>
    </w:lvl>
    <w:lvl w:ilvl="2" w:tplc="FFFFFFFF" w:tentative="1">
      <w:start w:val="1"/>
      <w:numFmt w:val="lowerRoman"/>
      <w:lvlText w:val="%3."/>
      <w:lvlJc w:val="right"/>
      <w:pPr>
        <w:ind w:left="2344" w:hanging="180"/>
      </w:pPr>
    </w:lvl>
    <w:lvl w:ilvl="3" w:tplc="FFFFFFFF" w:tentative="1">
      <w:start w:val="1"/>
      <w:numFmt w:val="decimal"/>
      <w:lvlText w:val="%4."/>
      <w:lvlJc w:val="left"/>
      <w:pPr>
        <w:ind w:left="3064" w:hanging="360"/>
      </w:pPr>
    </w:lvl>
    <w:lvl w:ilvl="4" w:tplc="FFFFFFFF" w:tentative="1">
      <w:start w:val="1"/>
      <w:numFmt w:val="lowerLetter"/>
      <w:lvlText w:val="%5."/>
      <w:lvlJc w:val="left"/>
      <w:pPr>
        <w:ind w:left="3784" w:hanging="360"/>
      </w:pPr>
    </w:lvl>
    <w:lvl w:ilvl="5" w:tplc="FFFFFFFF" w:tentative="1">
      <w:start w:val="1"/>
      <w:numFmt w:val="lowerRoman"/>
      <w:lvlText w:val="%6."/>
      <w:lvlJc w:val="right"/>
      <w:pPr>
        <w:ind w:left="4504" w:hanging="180"/>
      </w:pPr>
    </w:lvl>
    <w:lvl w:ilvl="6" w:tplc="FFFFFFFF" w:tentative="1">
      <w:start w:val="1"/>
      <w:numFmt w:val="decimal"/>
      <w:lvlText w:val="%7."/>
      <w:lvlJc w:val="left"/>
      <w:pPr>
        <w:ind w:left="5224" w:hanging="360"/>
      </w:pPr>
    </w:lvl>
    <w:lvl w:ilvl="7" w:tplc="FFFFFFFF" w:tentative="1">
      <w:start w:val="1"/>
      <w:numFmt w:val="lowerLetter"/>
      <w:lvlText w:val="%8."/>
      <w:lvlJc w:val="left"/>
      <w:pPr>
        <w:ind w:left="5944" w:hanging="360"/>
      </w:pPr>
    </w:lvl>
    <w:lvl w:ilvl="8" w:tplc="FFFFFFFF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 w15:restartNumberingAfterBreak="0">
    <w:nsid w:val="3F154260"/>
    <w:multiLevelType w:val="hybridMultilevel"/>
    <w:tmpl w:val="C1F2EB24"/>
    <w:lvl w:ilvl="0" w:tplc="CF8A74A0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0" w15:restartNumberingAfterBreak="0">
    <w:nsid w:val="430A0E42"/>
    <w:multiLevelType w:val="hybridMultilevel"/>
    <w:tmpl w:val="1A30EB3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 w15:restartNumberingAfterBreak="0">
    <w:nsid w:val="46126C66"/>
    <w:multiLevelType w:val="hybridMultilevel"/>
    <w:tmpl w:val="C13A4924"/>
    <w:lvl w:ilvl="0" w:tplc="E214A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B0883"/>
    <w:multiLevelType w:val="hybridMultilevel"/>
    <w:tmpl w:val="720ED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1A5D"/>
    <w:multiLevelType w:val="hybridMultilevel"/>
    <w:tmpl w:val="3648C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96A91"/>
    <w:multiLevelType w:val="hybridMultilevel"/>
    <w:tmpl w:val="7940E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34A16"/>
    <w:multiLevelType w:val="hybridMultilevel"/>
    <w:tmpl w:val="7E04E814"/>
    <w:lvl w:ilvl="0" w:tplc="E214A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C70ED"/>
    <w:multiLevelType w:val="hybridMultilevel"/>
    <w:tmpl w:val="1F0C5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06F76"/>
    <w:multiLevelType w:val="hybridMultilevel"/>
    <w:tmpl w:val="84A63F70"/>
    <w:lvl w:ilvl="0" w:tplc="E214A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4079">
    <w:abstractNumId w:val="7"/>
  </w:num>
  <w:num w:numId="2" w16cid:durableId="1782917134">
    <w:abstractNumId w:val="8"/>
  </w:num>
  <w:num w:numId="3" w16cid:durableId="1614166875">
    <w:abstractNumId w:val="11"/>
  </w:num>
  <w:num w:numId="4" w16cid:durableId="886641927">
    <w:abstractNumId w:val="15"/>
  </w:num>
  <w:num w:numId="5" w16cid:durableId="207765361">
    <w:abstractNumId w:val="6"/>
  </w:num>
  <w:num w:numId="6" w16cid:durableId="1629162796">
    <w:abstractNumId w:val="17"/>
  </w:num>
  <w:num w:numId="7" w16cid:durableId="1409113898">
    <w:abstractNumId w:val="4"/>
  </w:num>
  <w:num w:numId="8" w16cid:durableId="581648110">
    <w:abstractNumId w:val="13"/>
  </w:num>
  <w:num w:numId="9" w16cid:durableId="1999384957">
    <w:abstractNumId w:val="3"/>
  </w:num>
  <w:num w:numId="10" w16cid:durableId="1581137005">
    <w:abstractNumId w:val="14"/>
  </w:num>
  <w:num w:numId="11" w16cid:durableId="1678993691">
    <w:abstractNumId w:val="12"/>
  </w:num>
  <w:num w:numId="12" w16cid:durableId="1927684262">
    <w:abstractNumId w:val="5"/>
  </w:num>
  <w:num w:numId="13" w16cid:durableId="894388539">
    <w:abstractNumId w:val="2"/>
  </w:num>
  <w:num w:numId="14" w16cid:durableId="255597610">
    <w:abstractNumId w:val="1"/>
  </w:num>
  <w:num w:numId="15" w16cid:durableId="1485396221">
    <w:abstractNumId w:val="0"/>
  </w:num>
  <w:num w:numId="16" w16cid:durableId="1928923874">
    <w:abstractNumId w:val="16"/>
  </w:num>
  <w:num w:numId="17" w16cid:durableId="1781142139">
    <w:abstractNumId w:val="10"/>
  </w:num>
  <w:num w:numId="18" w16cid:durableId="123492723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7A"/>
    <w:rsid w:val="000003DF"/>
    <w:rsid w:val="00005557"/>
    <w:rsid w:val="00015212"/>
    <w:rsid w:val="0002226B"/>
    <w:rsid w:val="0002564A"/>
    <w:rsid w:val="00040C0C"/>
    <w:rsid w:val="00064370"/>
    <w:rsid w:val="000644BF"/>
    <w:rsid w:val="000662D8"/>
    <w:rsid w:val="000671A8"/>
    <w:rsid w:val="000729C2"/>
    <w:rsid w:val="00074B06"/>
    <w:rsid w:val="00081FA5"/>
    <w:rsid w:val="00084C9E"/>
    <w:rsid w:val="00085003"/>
    <w:rsid w:val="000946AB"/>
    <w:rsid w:val="00094FB3"/>
    <w:rsid w:val="000A1E08"/>
    <w:rsid w:val="000A4829"/>
    <w:rsid w:val="000A5096"/>
    <w:rsid w:val="000A78C6"/>
    <w:rsid w:val="000A7A5D"/>
    <w:rsid w:val="000B183A"/>
    <w:rsid w:val="000B226E"/>
    <w:rsid w:val="000B5225"/>
    <w:rsid w:val="000C47B0"/>
    <w:rsid w:val="000C519E"/>
    <w:rsid w:val="000D2953"/>
    <w:rsid w:val="000D6191"/>
    <w:rsid w:val="000F0611"/>
    <w:rsid w:val="000F2499"/>
    <w:rsid w:val="000F2A54"/>
    <w:rsid w:val="000F379D"/>
    <w:rsid w:val="000F3A23"/>
    <w:rsid w:val="000F6688"/>
    <w:rsid w:val="000F7F1D"/>
    <w:rsid w:val="00102CA8"/>
    <w:rsid w:val="001120A8"/>
    <w:rsid w:val="001155A2"/>
    <w:rsid w:val="00122B6E"/>
    <w:rsid w:val="00125665"/>
    <w:rsid w:val="00134B6B"/>
    <w:rsid w:val="00137781"/>
    <w:rsid w:val="001426D3"/>
    <w:rsid w:val="00143548"/>
    <w:rsid w:val="00145720"/>
    <w:rsid w:val="00154F3B"/>
    <w:rsid w:val="00157E57"/>
    <w:rsid w:val="00163C82"/>
    <w:rsid w:val="00167548"/>
    <w:rsid w:val="001732F2"/>
    <w:rsid w:val="001813CB"/>
    <w:rsid w:val="001839ED"/>
    <w:rsid w:val="001A7A70"/>
    <w:rsid w:val="001B15A0"/>
    <w:rsid w:val="001C4F0F"/>
    <w:rsid w:val="001D120B"/>
    <w:rsid w:val="001D1A20"/>
    <w:rsid w:val="001D43CB"/>
    <w:rsid w:val="001D4ECC"/>
    <w:rsid w:val="001D5179"/>
    <w:rsid w:val="001E25A5"/>
    <w:rsid w:val="001E4933"/>
    <w:rsid w:val="001F62D0"/>
    <w:rsid w:val="001F7593"/>
    <w:rsid w:val="00201255"/>
    <w:rsid w:val="0021107A"/>
    <w:rsid w:val="002139EA"/>
    <w:rsid w:val="0022138F"/>
    <w:rsid w:val="00231A01"/>
    <w:rsid w:val="00232C82"/>
    <w:rsid w:val="002353EA"/>
    <w:rsid w:val="00237FD4"/>
    <w:rsid w:val="00241414"/>
    <w:rsid w:val="00243ACE"/>
    <w:rsid w:val="002453AB"/>
    <w:rsid w:val="00245431"/>
    <w:rsid w:val="002454AD"/>
    <w:rsid w:val="002608F4"/>
    <w:rsid w:val="002743F8"/>
    <w:rsid w:val="00281F3D"/>
    <w:rsid w:val="00282991"/>
    <w:rsid w:val="00292831"/>
    <w:rsid w:val="002A6932"/>
    <w:rsid w:val="002A7B66"/>
    <w:rsid w:val="002C1E5B"/>
    <w:rsid w:val="002C3B76"/>
    <w:rsid w:val="002D4409"/>
    <w:rsid w:val="002D604D"/>
    <w:rsid w:val="002E0970"/>
    <w:rsid w:val="002E2D77"/>
    <w:rsid w:val="002E7297"/>
    <w:rsid w:val="002F072C"/>
    <w:rsid w:val="002F11E1"/>
    <w:rsid w:val="002F3BA4"/>
    <w:rsid w:val="00301F00"/>
    <w:rsid w:val="003117CD"/>
    <w:rsid w:val="00313B56"/>
    <w:rsid w:val="003234D8"/>
    <w:rsid w:val="00323E8C"/>
    <w:rsid w:val="0033299F"/>
    <w:rsid w:val="00332A54"/>
    <w:rsid w:val="0034265F"/>
    <w:rsid w:val="00346898"/>
    <w:rsid w:val="003571A4"/>
    <w:rsid w:val="00362CB9"/>
    <w:rsid w:val="0036760D"/>
    <w:rsid w:val="003820F9"/>
    <w:rsid w:val="00382EE7"/>
    <w:rsid w:val="00386CFB"/>
    <w:rsid w:val="00395EC4"/>
    <w:rsid w:val="00395F07"/>
    <w:rsid w:val="003975CE"/>
    <w:rsid w:val="003A0D9E"/>
    <w:rsid w:val="003A0F0B"/>
    <w:rsid w:val="003A3C11"/>
    <w:rsid w:val="003A5666"/>
    <w:rsid w:val="003B0934"/>
    <w:rsid w:val="003C7EFB"/>
    <w:rsid w:val="003D02F6"/>
    <w:rsid w:val="003D0E2C"/>
    <w:rsid w:val="003D78E9"/>
    <w:rsid w:val="003E1501"/>
    <w:rsid w:val="003F08F4"/>
    <w:rsid w:val="003F5103"/>
    <w:rsid w:val="003F5999"/>
    <w:rsid w:val="003F77F3"/>
    <w:rsid w:val="00401346"/>
    <w:rsid w:val="004125C2"/>
    <w:rsid w:val="00423195"/>
    <w:rsid w:val="004254F7"/>
    <w:rsid w:val="004264D6"/>
    <w:rsid w:val="00430681"/>
    <w:rsid w:val="00437A40"/>
    <w:rsid w:val="004454CC"/>
    <w:rsid w:val="0045763B"/>
    <w:rsid w:val="00461A06"/>
    <w:rsid w:val="004676B6"/>
    <w:rsid w:val="0047130A"/>
    <w:rsid w:val="00471A4C"/>
    <w:rsid w:val="00473989"/>
    <w:rsid w:val="00481A9A"/>
    <w:rsid w:val="00492EBC"/>
    <w:rsid w:val="004975EB"/>
    <w:rsid w:val="00497DB8"/>
    <w:rsid w:val="004A42A3"/>
    <w:rsid w:val="004A653C"/>
    <w:rsid w:val="004A74AE"/>
    <w:rsid w:val="004C0A0D"/>
    <w:rsid w:val="004C6BDE"/>
    <w:rsid w:val="004D4134"/>
    <w:rsid w:val="004E1C5A"/>
    <w:rsid w:val="004E242E"/>
    <w:rsid w:val="004F631F"/>
    <w:rsid w:val="00500318"/>
    <w:rsid w:val="0050118B"/>
    <w:rsid w:val="0050314D"/>
    <w:rsid w:val="00505CE5"/>
    <w:rsid w:val="00507760"/>
    <w:rsid w:val="00512D0E"/>
    <w:rsid w:val="005135CC"/>
    <w:rsid w:val="00534A66"/>
    <w:rsid w:val="005363DD"/>
    <w:rsid w:val="005364DD"/>
    <w:rsid w:val="00540EFA"/>
    <w:rsid w:val="00545445"/>
    <w:rsid w:val="00550ACF"/>
    <w:rsid w:val="0057496B"/>
    <w:rsid w:val="0059223D"/>
    <w:rsid w:val="005A0528"/>
    <w:rsid w:val="005A0B7F"/>
    <w:rsid w:val="005A1903"/>
    <w:rsid w:val="005A3AD6"/>
    <w:rsid w:val="005A6886"/>
    <w:rsid w:val="005B067A"/>
    <w:rsid w:val="005B0F37"/>
    <w:rsid w:val="005D0CD6"/>
    <w:rsid w:val="005D0E2D"/>
    <w:rsid w:val="005D68CE"/>
    <w:rsid w:val="005E3BC2"/>
    <w:rsid w:val="005E5C99"/>
    <w:rsid w:val="005F0E4A"/>
    <w:rsid w:val="00612102"/>
    <w:rsid w:val="00621F31"/>
    <w:rsid w:val="00637AE1"/>
    <w:rsid w:val="00640896"/>
    <w:rsid w:val="00642BC7"/>
    <w:rsid w:val="00645778"/>
    <w:rsid w:val="00653BC8"/>
    <w:rsid w:val="006647E7"/>
    <w:rsid w:val="00681B82"/>
    <w:rsid w:val="00681F80"/>
    <w:rsid w:val="00692631"/>
    <w:rsid w:val="006A1520"/>
    <w:rsid w:val="006A3B5B"/>
    <w:rsid w:val="006A57C9"/>
    <w:rsid w:val="006B5CBF"/>
    <w:rsid w:val="006C35E6"/>
    <w:rsid w:val="006D2092"/>
    <w:rsid w:val="006E30C9"/>
    <w:rsid w:val="006F3664"/>
    <w:rsid w:val="006F6CF1"/>
    <w:rsid w:val="00703677"/>
    <w:rsid w:val="00704E96"/>
    <w:rsid w:val="00710910"/>
    <w:rsid w:val="00712531"/>
    <w:rsid w:val="00713910"/>
    <w:rsid w:val="007154FC"/>
    <w:rsid w:val="00717E59"/>
    <w:rsid w:val="00721BB6"/>
    <w:rsid w:val="00727A91"/>
    <w:rsid w:val="00727FC3"/>
    <w:rsid w:val="0073262F"/>
    <w:rsid w:val="007350A9"/>
    <w:rsid w:val="00737314"/>
    <w:rsid w:val="0074213E"/>
    <w:rsid w:val="00745F29"/>
    <w:rsid w:val="00752145"/>
    <w:rsid w:val="00756DCA"/>
    <w:rsid w:val="0078271A"/>
    <w:rsid w:val="00796762"/>
    <w:rsid w:val="007B2598"/>
    <w:rsid w:val="007C2EDE"/>
    <w:rsid w:val="007C52B0"/>
    <w:rsid w:val="007D2E13"/>
    <w:rsid w:val="007D2EF9"/>
    <w:rsid w:val="007E0A99"/>
    <w:rsid w:val="007E7C7A"/>
    <w:rsid w:val="007F3BC8"/>
    <w:rsid w:val="007F657D"/>
    <w:rsid w:val="00801B5E"/>
    <w:rsid w:val="00803336"/>
    <w:rsid w:val="00805BEE"/>
    <w:rsid w:val="008064E7"/>
    <w:rsid w:val="00812E61"/>
    <w:rsid w:val="0082235C"/>
    <w:rsid w:val="008256A8"/>
    <w:rsid w:val="00833C45"/>
    <w:rsid w:val="0084006D"/>
    <w:rsid w:val="00841919"/>
    <w:rsid w:val="00841DDA"/>
    <w:rsid w:val="00842000"/>
    <w:rsid w:val="00852945"/>
    <w:rsid w:val="00865C8B"/>
    <w:rsid w:val="00870C79"/>
    <w:rsid w:val="00873269"/>
    <w:rsid w:val="00875329"/>
    <w:rsid w:val="008762B2"/>
    <w:rsid w:val="008A0855"/>
    <w:rsid w:val="008A323B"/>
    <w:rsid w:val="008A4DA2"/>
    <w:rsid w:val="008A5311"/>
    <w:rsid w:val="008A7FAB"/>
    <w:rsid w:val="008B1AFA"/>
    <w:rsid w:val="008C3FE6"/>
    <w:rsid w:val="008C419D"/>
    <w:rsid w:val="008D23C2"/>
    <w:rsid w:val="008D7DEF"/>
    <w:rsid w:val="008E32C4"/>
    <w:rsid w:val="008E5B3C"/>
    <w:rsid w:val="008F2F58"/>
    <w:rsid w:val="008F71A0"/>
    <w:rsid w:val="00903A27"/>
    <w:rsid w:val="00905C5A"/>
    <w:rsid w:val="00910FF7"/>
    <w:rsid w:val="00911478"/>
    <w:rsid w:val="009164C5"/>
    <w:rsid w:val="0091694E"/>
    <w:rsid w:val="009415B3"/>
    <w:rsid w:val="00945AA7"/>
    <w:rsid w:val="00951F8E"/>
    <w:rsid w:val="00952DE7"/>
    <w:rsid w:val="009557BE"/>
    <w:rsid w:val="00961B5E"/>
    <w:rsid w:val="00964977"/>
    <w:rsid w:val="009764F3"/>
    <w:rsid w:val="00981034"/>
    <w:rsid w:val="00990257"/>
    <w:rsid w:val="009A15BC"/>
    <w:rsid w:val="009A6F38"/>
    <w:rsid w:val="009B03A3"/>
    <w:rsid w:val="009B4302"/>
    <w:rsid w:val="009C14DB"/>
    <w:rsid w:val="009C59F3"/>
    <w:rsid w:val="009C5B8B"/>
    <w:rsid w:val="009C6833"/>
    <w:rsid w:val="009D27A1"/>
    <w:rsid w:val="009D300F"/>
    <w:rsid w:val="009D5C62"/>
    <w:rsid w:val="009E1CB4"/>
    <w:rsid w:val="009E4A5B"/>
    <w:rsid w:val="009E7C52"/>
    <w:rsid w:val="009F606A"/>
    <w:rsid w:val="00A0466A"/>
    <w:rsid w:val="00A05EAB"/>
    <w:rsid w:val="00A15522"/>
    <w:rsid w:val="00A2310A"/>
    <w:rsid w:val="00A2416D"/>
    <w:rsid w:val="00A24CCC"/>
    <w:rsid w:val="00A25373"/>
    <w:rsid w:val="00A2791C"/>
    <w:rsid w:val="00A41010"/>
    <w:rsid w:val="00A46866"/>
    <w:rsid w:val="00A51822"/>
    <w:rsid w:val="00A6115E"/>
    <w:rsid w:val="00A61319"/>
    <w:rsid w:val="00A6661A"/>
    <w:rsid w:val="00A727E0"/>
    <w:rsid w:val="00A7293A"/>
    <w:rsid w:val="00A74A13"/>
    <w:rsid w:val="00A81E08"/>
    <w:rsid w:val="00AB0112"/>
    <w:rsid w:val="00AB03BB"/>
    <w:rsid w:val="00AB622B"/>
    <w:rsid w:val="00AE0344"/>
    <w:rsid w:val="00AE2CD7"/>
    <w:rsid w:val="00AE7845"/>
    <w:rsid w:val="00AF1A0C"/>
    <w:rsid w:val="00B0048F"/>
    <w:rsid w:val="00B04876"/>
    <w:rsid w:val="00B06E0F"/>
    <w:rsid w:val="00B1428D"/>
    <w:rsid w:val="00B16E86"/>
    <w:rsid w:val="00B21206"/>
    <w:rsid w:val="00B25051"/>
    <w:rsid w:val="00B2554B"/>
    <w:rsid w:val="00B27D02"/>
    <w:rsid w:val="00B36D90"/>
    <w:rsid w:val="00B41953"/>
    <w:rsid w:val="00B529E0"/>
    <w:rsid w:val="00B5510E"/>
    <w:rsid w:val="00B6059A"/>
    <w:rsid w:val="00B61DD1"/>
    <w:rsid w:val="00B660A9"/>
    <w:rsid w:val="00B722BE"/>
    <w:rsid w:val="00B7615C"/>
    <w:rsid w:val="00B80C5F"/>
    <w:rsid w:val="00B8157B"/>
    <w:rsid w:val="00B9099B"/>
    <w:rsid w:val="00B9158F"/>
    <w:rsid w:val="00B9329C"/>
    <w:rsid w:val="00BA08BE"/>
    <w:rsid w:val="00BA247A"/>
    <w:rsid w:val="00BA2CAE"/>
    <w:rsid w:val="00BA4BF1"/>
    <w:rsid w:val="00BA5EE3"/>
    <w:rsid w:val="00BA73E5"/>
    <w:rsid w:val="00BA74AE"/>
    <w:rsid w:val="00BA75A4"/>
    <w:rsid w:val="00BB4BA1"/>
    <w:rsid w:val="00BB4D90"/>
    <w:rsid w:val="00BC1F30"/>
    <w:rsid w:val="00BD36C6"/>
    <w:rsid w:val="00BD6518"/>
    <w:rsid w:val="00BF09B8"/>
    <w:rsid w:val="00BF1A93"/>
    <w:rsid w:val="00BF2447"/>
    <w:rsid w:val="00C066BA"/>
    <w:rsid w:val="00C076A3"/>
    <w:rsid w:val="00C27C56"/>
    <w:rsid w:val="00C31E92"/>
    <w:rsid w:val="00C474C0"/>
    <w:rsid w:val="00C64913"/>
    <w:rsid w:val="00C67265"/>
    <w:rsid w:val="00C73290"/>
    <w:rsid w:val="00C7378D"/>
    <w:rsid w:val="00C73819"/>
    <w:rsid w:val="00C74D6F"/>
    <w:rsid w:val="00C868AC"/>
    <w:rsid w:val="00C8744A"/>
    <w:rsid w:val="00C92315"/>
    <w:rsid w:val="00C94575"/>
    <w:rsid w:val="00CA61BB"/>
    <w:rsid w:val="00CB0B27"/>
    <w:rsid w:val="00CB3744"/>
    <w:rsid w:val="00CB74DC"/>
    <w:rsid w:val="00CC2F56"/>
    <w:rsid w:val="00CC3CB5"/>
    <w:rsid w:val="00CD0CBF"/>
    <w:rsid w:val="00CD59BB"/>
    <w:rsid w:val="00CF05C2"/>
    <w:rsid w:val="00D01616"/>
    <w:rsid w:val="00D02892"/>
    <w:rsid w:val="00D049E9"/>
    <w:rsid w:val="00D10FD5"/>
    <w:rsid w:val="00D14AF9"/>
    <w:rsid w:val="00D208F1"/>
    <w:rsid w:val="00D35ACC"/>
    <w:rsid w:val="00D436B5"/>
    <w:rsid w:val="00D46A6C"/>
    <w:rsid w:val="00D47271"/>
    <w:rsid w:val="00D52700"/>
    <w:rsid w:val="00D53B07"/>
    <w:rsid w:val="00D548B2"/>
    <w:rsid w:val="00D61E38"/>
    <w:rsid w:val="00D67E20"/>
    <w:rsid w:val="00D819D2"/>
    <w:rsid w:val="00D941EF"/>
    <w:rsid w:val="00D96627"/>
    <w:rsid w:val="00D96BF4"/>
    <w:rsid w:val="00DA363D"/>
    <w:rsid w:val="00DB3C16"/>
    <w:rsid w:val="00DC28B4"/>
    <w:rsid w:val="00DC2C37"/>
    <w:rsid w:val="00DE2D6C"/>
    <w:rsid w:val="00DE39A5"/>
    <w:rsid w:val="00DE4D2A"/>
    <w:rsid w:val="00DF219A"/>
    <w:rsid w:val="00DF7DCF"/>
    <w:rsid w:val="00E03118"/>
    <w:rsid w:val="00E175F4"/>
    <w:rsid w:val="00E2119C"/>
    <w:rsid w:val="00E277AB"/>
    <w:rsid w:val="00E40D69"/>
    <w:rsid w:val="00E66299"/>
    <w:rsid w:val="00E73162"/>
    <w:rsid w:val="00E775BB"/>
    <w:rsid w:val="00E81CFE"/>
    <w:rsid w:val="00E83F68"/>
    <w:rsid w:val="00E86103"/>
    <w:rsid w:val="00E86ADB"/>
    <w:rsid w:val="00E95462"/>
    <w:rsid w:val="00E95714"/>
    <w:rsid w:val="00EA0C90"/>
    <w:rsid w:val="00EA418F"/>
    <w:rsid w:val="00EA4970"/>
    <w:rsid w:val="00EB00CD"/>
    <w:rsid w:val="00EC0A80"/>
    <w:rsid w:val="00EC16D7"/>
    <w:rsid w:val="00EC5318"/>
    <w:rsid w:val="00EC6E6F"/>
    <w:rsid w:val="00ED5338"/>
    <w:rsid w:val="00ED7147"/>
    <w:rsid w:val="00EE0D8C"/>
    <w:rsid w:val="00EE1006"/>
    <w:rsid w:val="00EE1490"/>
    <w:rsid w:val="00EE5149"/>
    <w:rsid w:val="00EE6073"/>
    <w:rsid w:val="00EF4904"/>
    <w:rsid w:val="00F07A37"/>
    <w:rsid w:val="00F14347"/>
    <w:rsid w:val="00F25DE4"/>
    <w:rsid w:val="00F26159"/>
    <w:rsid w:val="00F26454"/>
    <w:rsid w:val="00F42F64"/>
    <w:rsid w:val="00F43200"/>
    <w:rsid w:val="00F503A8"/>
    <w:rsid w:val="00F65287"/>
    <w:rsid w:val="00F6650D"/>
    <w:rsid w:val="00F709B3"/>
    <w:rsid w:val="00F72971"/>
    <w:rsid w:val="00F76033"/>
    <w:rsid w:val="00F77E10"/>
    <w:rsid w:val="00F81416"/>
    <w:rsid w:val="00F8566E"/>
    <w:rsid w:val="00FA027C"/>
    <w:rsid w:val="00FA3943"/>
    <w:rsid w:val="00FA46EE"/>
    <w:rsid w:val="00FA5E6E"/>
    <w:rsid w:val="00FA71F3"/>
    <w:rsid w:val="00FC082F"/>
    <w:rsid w:val="00FC407E"/>
    <w:rsid w:val="00FD209D"/>
    <w:rsid w:val="00FD2806"/>
    <w:rsid w:val="00FD4997"/>
    <w:rsid w:val="00FE0D9B"/>
    <w:rsid w:val="00FE2DB8"/>
    <w:rsid w:val="00FF24D9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79C"/>
  <w15:docId w15:val="{95AEABE2-3445-4277-817C-C68494E6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39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3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12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qFormat/>
    <w:rsid w:val="00CC2F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A24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B3744"/>
    <w:pPr>
      <w:spacing w:after="120"/>
    </w:pPr>
  </w:style>
  <w:style w:type="paragraph" w:styleId="Tekstpodstawowywcity">
    <w:name w:val="Body Text Indent"/>
    <w:basedOn w:val="Normalny"/>
    <w:rsid w:val="00CB3744"/>
    <w:pPr>
      <w:spacing w:line="360" w:lineRule="auto"/>
      <w:ind w:left="1065"/>
    </w:pPr>
    <w:rPr>
      <w:szCs w:val="20"/>
    </w:rPr>
  </w:style>
  <w:style w:type="table" w:styleId="Tabela-Siatka">
    <w:name w:val="Table Grid"/>
    <w:basedOn w:val="Standardowy"/>
    <w:uiPriority w:val="59"/>
    <w:rsid w:val="00CB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C2F56"/>
    <w:rPr>
      <w:color w:val="0000FF"/>
      <w:u w:val="single"/>
    </w:rPr>
  </w:style>
  <w:style w:type="paragraph" w:customStyle="1" w:styleId="ZTIRPKTzmpkttiret">
    <w:name w:val="Z_TIR/PKT – zm. pkt tiret"/>
    <w:basedOn w:val="Normalny"/>
    <w:qFormat/>
    <w:rsid w:val="00437A40"/>
    <w:pPr>
      <w:spacing w:line="360" w:lineRule="auto"/>
      <w:ind w:left="1893" w:hanging="510"/>
      <w:jc w:val="both"/>
    </w:pPr>
    <w:rPr>
      <w:rFonts w:ascii="Times" w:hAnsi="Times"/>
      <w:bCs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091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12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1E92"/>
  </w:style>
  <w:style w:type="character" w:styleId="Odwoanieprzypisukocowego">
    <w:name w:val="endnote reference"/>
    <w:basedOn w:val="Domylnaczcionkaakapitu"/>
    <w:semiHidden/>
    <w:unhideWhenUsed/>
    <w:rsid w:val="00C31E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1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91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841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919"/>
    <w:rPr>
      <w:sz w:val="24"/>
      <w:szCs w:val="24"/>
    </w:rPr>
  </w:style>
  <w:style w:type="paragraph" w:customStyle="1" w:styleId="WW-NormalnyWeb">
    <w:name w:val="WW-Normalny (Web)"/>
    <w:basedOn w:val="Normalny"/>
    <w:rsid w:val="00B5510E"/>
    <w:pPr>
      <w:suppressAutoHyphens/>
      <w:spacing w:before="280" w:after="280"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5510E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510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BD36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BD36C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12D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436B5"/>
    <w:pPr>
      <w:spacing w:before="100" w:beforeAutospacing="1" w:after="100" w:afterAutospacing="1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3F5999"/>
    <w:rPr>
      <w:sz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F5999"/>
    <w:rPr>
      <w:szCs w:val="24"/>
    </w:rPr>
  </w:style>
  <w:style w:type="paragraph" w:customStyle="1" w:styleId="Default">
    <w:name w:val="Default"/>
    <w:rsid w:val="00534A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upkielce.praca.gov.pl/rodo/klauzul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E3D4-A4FF-49D3-A50C-6524467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</vt:lpstr>
    </vt:vector>
  </TitlesOfParts>
  <Company>WUP Kielce</Company>
  <LinksUpToDate>false</LinksUpToDate>
  <CharactersWithSpaces>7134</CharactersWithSpaces>
  <SharedDoc>false</SharedDoc>
  <HLinks>
    <vt:vector size="6" baseType="variant"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http://psz.praca.gov.pl/-/129439-w-sprawie-przyznawania-srodkow-z-krajowego-funduszu-szkoleniowego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creator>WUP Kielce</dc:creator>
  <cp:lastModifiedBy>Joanna Borowska</cp:lastModifiedBy>
  <cp:revision>9</cp:revision>
  <cp:lastPrinted>2023-11-10T08:32:00Z</cp:lastPrinted>
  <dcterms:created xsi:type="dcterms:W3CDTF">2024-05-22T06:34:00Z</dcterms:created>
  <dcterms:modified xsi:type="dcterms:W3CDTF">2024-05-22T11:08:00Z</dcterms:modified>
</cp:coreProperties>
</file>