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6FD2" w14:textId="77777777" w:rsidR="008E2F84" w:rsidRPr="00CA6D16" w:rsidRDefault="008E2F84" w:rsidP="00CA6D16">
      <w:pPr>
        <w:spacing w:after="0"/>
        <w:rPr>
          <w:rFonts w:ascii="Open Sans" w:hAnsi="Open Sans" w:cs="Open Sans"/>
          <w:b/>
        </w:rPr>
      </w:pPr>
    </w:p>
    <w:p w14:paraId="24CB498C" w14:textId="77777777" w:rsidR="00F14A2F" w:rsidRPr="00CA6D16" w:rsidRDefault="00F14A2F" w:rsidP="00CA6D16">
      <w:pPr>
        <w:spacing w:after="0"/>
        <w:ind w:left="10" w:hanging="10"/>
        <w:rPr>
          <w:rFonts w:ascii="Open Sans" w:hAnsi="Open Sans" w:cs="Open Sans"/>
          <w:b/>
          <w:sz w:val="24"/>
          <w:szCs w:val="24"/>
        </w:rPr>
      </w:pPr>
    </w:p>
    <w:p w14:paraId="06EFE441" w14:textId="70B583E9" w:rsidR="00D46DE7" w:rsidRPr="00CA6D16" w:rsidRDefault="00D46DE7" w:rsidP="001805F8">
      <w:pPr>
        <w:spacing w:after="0"/>
        <w:rPr>
          <w:rFonts w:ascii="Open Sans" w:hAnsi="Open Sans" w:cs="Open Sans"/>
          <w:sz w:val="24"/>
          <w:szCs w:val="24"/>
        </w:rPr>
      </w:pPr>
      <w:r w:rsidRPr="00CA6D16">
        <w:rPr>
          <w:rFonts w:ascii="Open Sans" w:hAnsi="Open Sans" w:cs="Open Sans"/>
          <w:b/>
          <w:sz w:val="24"/>
          <w:szCs w:val="24"/>
        </w:rPr>
        <w:t>Nr ogłoszenia:</w:t>
      </w:r>
      <w:r w:rsidR="0085557B" w:rsidRPr="00CA6D16">
        <w:rPr>
          <w:rFonts w:ascii="Open Sans" w:hAnsi="Open Sans" w:cs="Open Sans"/>
          <w:b/>
          <w:sz w:val="24"/>
          <w:szCs w:val="24"/>
        </w:rPr>
        <w:t xml:space="preserve"> </w:t>
      </w:r>
      <w:bookmarkStart w:id="0" w:name="_Hlk136588201"/>
      <w:r w:rsidR="00083CE4" w:rsidRPr="00CA6D16">
        <w:rPr>
          <w:rFonts w:ascii="Open Sans" w:hAnsi="Open Sans" w:cs="Open Sans"/>
          <w:b/>
          <w:sz w:val="24"/>
          <w:szCs w:val="24"/>
        </w:rPr>
        <w:t>FESW.10.0</w:t>
      </w:r>
      <w:r w:rsidR="00CA6D16" w:rsidRPr="00CA6D16">
        <w:rPr>
          <w:rFonts w:ascii="Open Sans" w:hAnsi="Open Sans" w:cs="Open Sans"/>
          <w:b/>
          <w:sz w:val="24"/>
          <w:szCs w:val="24"/>
        </w:rPr>
        <w:t>8</w:t>
      </w:r>
      <w:r w:rsidR="00083CE4" w:rsidRPr="00CA6D16">
        <w:rPr>
          <w:rFonts w:ascii="Open Sans" w:hAnsi="Open Sans" w:cs="Open Sans"/>
          <w:b/>
          <w:sz w:val="24"/>
          <w:szCs w:val="24"/>
        </w:rPr>
        <w:t>-IP.01-00</w:t>
      </w:r>
      <w:r w:rsidR="00D066C2" w:rsidRPr="00CA6D16">
        <w:rPr>
          <w:rFonts w:ascii="Open Sans" w:hAnsi="Open Sans" w:cs="Open Sans"/>
          <w:b/>
          <w:sz w:val="24"/>
          <w:szCs w:val="24"/>
        </w:rPr>
        <w:t>1</w:t>
      </w:r>
      <w:r w:rsidR="00083CE4" w:rsidRPr="00CA6D16">
        <w:rPr>
          <w:rFonts w:ascii="Open Sans" w:hAnsi="Open Sans" w:cs="Open Sans"/>
          <w:b/>
          <w:sz w:val="24"/>
          <w:szCs w:val="24"/>
        </w:rPr>
        <w:t>/2</w:t>
      </w:r>
      <w:bookmarkEnd w:id="0"/>
      <w:r w:rsidR="00197A3F" w:rsidRPr="00CA6D16">
        <w:rPr>
          <w:rFonts w:ascii="Open Sans" w:hAnsi="Open Sans" w:cs="Open Sans"/>
          <w:b/>
          <w:sz w:val="24"/>
          <w:szCs w:val="24"/>
        </w:rPr>
        <w:t>4</w:t>
      </w:r>
    </w:p>
    <w:p w14:paraId="3C1449F6" w14:textId="19E6A2AC" w:rsidR="00D46DE7" w:rsidRPr="00CA6D16" w:rsidRDefault="00D46DE7" w:rsidP="00CA6D16">
      <w:pPr>
        <w:spacing w:after="0"/>
        <w:rPr>
          <w:rFonts w:ascii="Open Sans" w:hAnsi="Open Sans" w:cs="Open Sans"/>
          <w:sz w:val="24"/>
          <w:szCs w:val="24"/>
        </w:rPr>
      </w:pPr>
    </w:p>
    <w:p w14:paraId="00FB5820" w14:textId="2DEBE21E" w:rsidR="009152B8" w:rsidRPr="00CA6D16" w:rsidRDefault="00CF03C0" w:rsidP="00CA6D16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right="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Instytucją organizującą nabór wniosków jest Wojewódzki Urząd Pracy w Kielcach pełniący funkcję Instytucji Pośredniczącej dla</w:t>
      </w:r>
      <w:r w:rsidR="00FC016C" w:rsidRPr="00CA6D16">
        <w:rPr>
          <w:rFonts w:ascii="Open Sans" w:hAnsi="Open Sans" w:cs="Open Sans"/>
          <w:lang w:val="pl-PL"/>
        </w:rPr>
        <w:t xml:space="preserve"> programu</w:t>
      </w:r>
      <w:r w:rsidRPr="00CA6D16">
        <w:rPr>
          <w:rFonts w:ascii="Open Sans" w:hAnsi="Open Sans" w:cs="Open Sans"/>
        </w:rPr>
        <w:t xml:space="preserve"> F</w:t>
      </w:r>
      <w:r w:rsidR="00FC016C" w:rsidRPr="00CA6D16">
        <w:rPr>
          <w:rFonts w:ascii="Open Sans" w:hAnsi="Open Sans" w:cs="Open Sans"/>
          <w:lang w:val="pl-PL"/>
        </w:rPr>
        <w:t xml:space="preserve">undusze </w:t>
      </w:r>
      <w:r w:rsidR="00FC016C" w:rsidRPr="00CA6D16">
        <w:rPr>
          <w:rFonts w:ascii="Open Sans" w:hAnsi="Open Sans" w:cs="Open Sans"/>
        </w:rPr>
        <w:t>E</w:t>
      </w:r>
      <w:r w:rsidR="00FC016C" w:rsidRPr="00CA6D16">
        <w:rPr>
          <w:rFonts w:ascii="Open Sans" w:hAnsi="Open Sans" w:cs="Open Sans"/>
          <w:lang w:val="pl-PL"/>
        </w:rPr>
        <w:t xml:space="preserve">uropejskie dla </w:t>
      </w:r>
      <w:r w:rsidR="00FC016C" w:rsidRPr="00CA6D16">
        <w:rPr>
          <w:rFonts w:ascii="Open Sans" w:hAnsi="Open Sans" w:cs="Open Sans"/>
        </w:rPr>
        <w:t>Ś</w:t>
      </w:r>
      <w:r w:rsidR="00FC016C" w:rsidRPr="00CA6D16">
        <w:rPr>
          <w:rFonts w:ascii="Open Sans" w:hAnsi="Open Sans" w:cs="Open Sans"/>
          <w:lang w:val="pl-PL"/>
        </w:rPr>
        <w:t>więtokrzyskiego</w:t>
      </w:r>
      <w:r w:rsidRPr="00CA6D16">
        <w:rPr>
          <w:rFonts w:ascii="Open Sans" w:hAnsi="Open Sans" w:cs="Open Sans"/>
        </w:rPr>
        <w:t xml:space="preserve"> 2021-2027</w:t>
      </w:r>
      <w:r w:rsidR="009152B8" w:rsidRPr="00CA6D16">
        <w:rPr>
          <w:rFonts w:ascii="Open Sans" w:hAnsi="Open Sans" w:cs="Open Sans"/>
          <w:lang w:val="pl-PL"/>
        </w:rPr>
        <w:t>.</w:t>
      </w:r>
    </w:p>
    <w:p w14:paraId="31085E38" w14:textId="4D4E5D02" w:rsidR="00CF03C0" w:rsidRPr="00CA6D16" w:rsidRDefault="009152B8" w:rsidP="00CA6D16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right="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 xml:space="preserve">Informujemy, że wszelkie pytania lub wątpliwości dotyczące zapisów regulaminu wyboru projektów i tworzenia wniosków o dofinansowanie można przekazywać do </w:t>
      </w:r>
      <w:r w:rsidRPr="00CA6D16">
        <w:rPr>
          <w:rFonts w:ascii="Open Sans" w:hAnsi="Open Sans" w:cs="Open Sans"/>
          <w:lang w:val="pl-PL"/>
        </w:rPr>
        <w:t xml:space="preserve">Wojewódzkiego Urzędu Pracy w Kielcach ul. Witosa 86, 25-561 Kielce </w:t>
      </w:r>
      <w:r w:rsidRPr="00CA6D16">
        <w:rPr>
          <w:rFonts w:ascii="Open Sans" w:hAnsi="Open Sans" w:cs="Open Sans"/>
        </w:rPr>
        <w:t>telefonicznie</w:t>
      </w:r>
      <w:r w:rsidR="00CF03C0" w:rsidRPr="00CA6D16">
        <w:rPr>
          <w:rFonts w:ascii="Open Sans" w:hAnsi="Open Sans" w:cs="Open Sans"/>
        </w:rPr>
        <w:t xml:space="preserve"> tel. 41 364 16 50; 41 364 16 24; 41 364 16 25; </w:t>
      </w:r>
      <w:r w:rsidRPr="00CA6D16">
        <w:rPr>
          <w:rFonts w:ascii="Open Sans" w:hAnsi="Open Sans" w:cs="Open Sans"/>
          <w:lang w:val="pl-PL"/>
        </w:rPr>
        <w:t xml:space="preserve">lub </w:t>
      </w:r>
      <w:r w:rsidRPr="00CA6D16">
        <w:rPr>
          <w:rFonts w:ascii="Open Sans" w:hAnsi="Open Sans" w:cs="Open Sans"/>
        </w:rPr>
        <w:t>za pośrednictwem poczty elektronicznej na adres</w:t>
      </w:r>
      <w:r w:rsidRPr="00CA6D16">
        <w:rPr>
          <w:rFonts w:ascii="Open Sans" w:hAnsi="Open Sans" w:cs="Open Sans"/>
          <w:lang w:val="pl-PL"/>
        </w:rPr>
        <w:t xml:space="preserve"> </w:t>
      </w:r>
      <w:r w:rsidR="00CF03C0" w:rsidRPr="00CA6D16">
        <w:rPr>
          <w:rFonts w:ascii="Open Sans" w:hAnsi="Open Sans" w:cs="Open Sans"/>
        </w:rPr>
        <w:t xml:space="preserve">e-mail: </w:t>
      </w:r>
      <w:hyperlink r:id="rId8" w:history="1">
        <w:r w:rsidR="00CF03C0" w:rsidRPr="00CA6D16">
          <w:rPr>
            <w:rStyle w:val="Hipercze"/>
            <w:rFonts w:ascii="Open Sans" w:hAnsi="Open Sans" w:cs="Open Sans"/>
          </w:rPr>
          <w:t>wup@wup.kielce.pl</w:t>
        </w:r>
      </w:hyperlink>
    </w:p>
    <w:p w14:paraId="63E44D3B" w14:textId="07F8790D" w:rsidR="00197A3F" w:rsidRPr="00CA6D16" w:rsidRDefault="00D46DE7" w:rsidP="00CA6D16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right="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Przedmiotem naboru</w:t>
      </w:r>
      <w:r w:rsidR="005D212A" w:rsidRPr="00CA6D16">
        <w:rPr>
          <w:rFonts w:ascii="Open Sans" w:hAnsi="Open Sans" w:cs="Open Sans"/>
          <w:lang w:val="pl-PL"/>
        </w:rPr>
        <w:t xml:space="preserve"> </w:t>
      </w:r>
      <w:r w:rsidR="00D066C2" w:rsidRPr="00CA6D16">
        <w:rPr>
          <w:rFonts w:ascii="Open Sans" w:hAnsi="Open Sans" w:cs="Open Sans"/>
          <w:lang w:val="pl-PL"/>
        </w:rPr>
        <w:t>konkurencyjnego</w:t>
      </w:r>
      <w:r w:rsidR="005D212A" w:rsidRPr="00CA6D16">
        <w:rPr>
          <w:rFonts w:ascii="Open Sans" w:hAnsi="Open Sans" w:cs="Open Sans"/>
          <w:lang w:val="pl-PL"/>
        </w:rPr>
        <w:t xml:space="preserve"> </w:t>
      </w:r>
      <w:r w:rsidR="00FC016C" w:rsidRPr="00CA6D16">
        <w:rPr>
          <w:rFonts w:ascii="Open Sans" w:hAnsi="Open Sans" w:cs="Open Sans"/>
          <w:lang w:val="pl-PL"/>
        </w:rPr>
        <w:t xml:space="preserve">są projekty dotyczące </w:t>
      </w:r>
      <w:r w:rsidR="00CA6D16" w:rsidRPr="00CA6D16">
        <w:rPr>
          <w:rFonts w:ascii="Open Sans" w:hAnsi="Open Sans" w:cs="Open Sans"/>
          <w:lang w:val="pl-PL"/>
        </w:rPr>
        <w:t>poprawy sytuacji zawodowej osób zatrudnionych na umowach krótkoterminowych lub umowach cywilno-prawnych</w:t>
      </w:r>
      <w:r w:rsidR="00D820F1" w:rsidRPr="00CA6D16">
        <w:rPr>
          <w:rFonts w:ascii="Open Sans" w:hAnsi="Open Sans" w:cs="Open Sans"/>
          <w:lang w:val="pl-PL"/>
        </w:rPr>
        <w:t xml:space="preserve">, </w:t>
      </w:r>
      <w:r w:rsidR="00FC016C" w:rsidRPr="00CA6D16">
        <w:rPr>
          <w:rFonts w:ascii="Open Sans" w:hAnsi="Open Sans" w:cs="Open Sans"/>
          <w:lang w:val="pl-PL"/>
        </w:rPr>
        <w:t xml:space="preserve">finansowane </w:t>
      </w:r>
      <w:r w:rsidR="00FC016C" w:rsidRPr="00CA6D16">
        <w:rPr>
          <w:rFonts w:ascii="Open Sans" w:hAnsi="Open Sans" w:cs="Open Sans"/>
        </w:rPr>
        <w:t>z Europejskiego Funduszu Społecznego Plus (EFS+), w ramach programu</w:t>
      </w:r>
      <w:r w:rsidR="00FC016C" w:rsidRPr="00CA6D16">
        <w:rPr>
          <w:rFonts w:ascii="Open Sans" w:hAnsi="Open Sans" w:cs="Open Sans"/>
          <w:lang w:val="pl-PL"/>
        </w:rPr>
        <w:t xml:space="preserve"> regionalnego</w:t>
      </w:r>
      <w:r w:rsidR="00FC016C" w:rsidRPr="00CA6D16">
        <w:rPr>
          <w:rFonts w:ascii="Open Sans" w:hAnsi="Open Sans" w:cs="Open Sans"/>
        </w:rPr>
        <w:t xml:space="preserve"> Fundusze Europejskie dla Świętokrzyskiego 2021-2027, Priorytet FESW.10 Aktywni na rynku pracy, Działanie </w:t>
      </w:r>
      <w:r w:rsidR="00CA6D16" w:rsidRPr="00CA6D16">
        <w:rPr>
          <w:rFonts w:ascii="Open Sans" w:hAnsi="Open Sans" w:cs="Open Sans"/>
        </w:rPr>
        <w:t>FESW.10.08 Zwiększenie możliwości zawodowych osób zatrudnionych</w:t>
      </w:r>
      <w:r w:rsidR="00FC016C" w:rsidRPr="00CA6D16">
        <w:rPr>
          <w:rFonts w:ascii="Open Sans" w:hAnsi="Open Sans" w:cs="Open Sans"/>
          <w:lang w:val="pl-PL"/>
        </w:rPr>
        <w:t>.</w:t>
      </w:r>
    </w:p>
    <w:p w14:paraId="541E6AB2" w14:textId="77777777" w:rsidR="005B6204" w:rsidRPr="00CA6D16" w:rsidRDefault="005B6204" w:rsidP="00CA6D16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right="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Podmiotami uprawnionymi do ubiegania się o dofinansowanie realizacji projektu są</w:t>
      </w:r>
      <w:r w:rsidRPr="00CA6D16">
        <w:rPr>
          <w:rFonts w:ascii="Open Sans" w:hAnsi="Open Sans" w:cs="Open Sans"/>
          <w:lang w:val="pl-PL"/>
        </w:rPr>
        <w:t xml:space="preserve"> </w:t>
      </w:r>
      <w:r w:rsidRPr="00CA6D16">
        <w:rPr>
          <w:rFonts w:ascii="Open Sans" w:hAnsi="Open Sans" w:cs="Open Sans"/>
        </w:rPr>
        <w:t>wszystkie podmioty, z wyłączeniem osób fizycznych (nie dotyczy osób fizycznych prowadzących działalność gospodarczą lub oświatową na podstawie przepisów odrębnych)</w:t>
      </w:r>
      <w:r w:rsidRPr="00CA6D16">
        <w:rPr>
          <w:rFonts w:ascii="Open Sans" w:hAnsi="Open Sans" w:cs="Open Sans"/>
          <w:lang w:val="pl-PL"/>
        </w:rPr>
        <w:t>.</w:t>
      </w:r>
    </w:p>
    <w:p w14:paraId="0ABA7F08" w14:textId="1F34C977" w:rsidR="00CD2DEB" w:rsidRPr="00CA6D16" w:rsidRDefault="00CA6D16" w:rsidP="00CA6D16">
      <w:pPr>
        <w:pStyle w:val="Akapitzlist"/>
        <w:numPr>
          <w:ilvl w:val="0"/>
          <w:numId w:val="1"/>
        </w:numPr>
        <w:spacing w:line="276" w:lineRule="auto"/>
        <w:ind w:left="426" w:right="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  <w:lang w:val="pl-PL"/>
        </w:rPr>
        <w:t>Celem interwencji są działania na rzecz poprawy sytuacji zawodowej osób zatrudnionych na umowach krótkoterminowych lub umowach cywilno-prawnych.</w:t>
      </w:r>
    </w:p>
    <w:p w14:paraId="2E4CC5AA" w14:textId="77777777" w:rsidR="00347FAF" w:rsidRPr="00CA6D16" w:rsidRDefault="00F473F0" w:rsidP="00CA6D16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right="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T</w:t>
      </w:r>
      <w:r w:rsidR="00B518D8" w:rsidRPr="00CA6D16">
        <w:rPr>
          <w:rFonts w:ascii="Open Sans" w:hAnsi="Open Sans" w:cs="Open Sans"/>
        </w:rPr>
        <w:t>yp</w:t>
      </w:r>
      <w:r w:rsidR="00F90D89" w:rsidRPr="00CA6D16">
        <w:rPr>
          <w:rFonts w:ascii="Open Sans" w:hAnsi="Open Sans" w:cs="Open Sans"/>
        </w:rPr>
        <w:t>y</w:t>
      </w:r>
      <w:r w:rsidR="00B518D8" w:rsidRPr="00CA6D16">
        <w:rPr>
          <w:rFonts w:ascii="Open Sans" w:hAnsi="Open Sans" w:cs="Open Sans"/>
        </w:rPr>
        <w:t xml:space="preserve"> projektu: </w:t>
      </w:r>
    </w:p>
    <w:p w14:paraId="174AC6D1" w14:textId="27C72063" w:rsidR="00CA6D16" w:rsidRPr="00CA6D16" w:rsidRDefault="00CA6D16" w:rsidP="00CA6D16">
      <w:pPr>
        <w:pStyle w:val="Akapitzlist"/>
        <w:spacing w:line="276" w:lineRule="auto"/>
        <w:ind w:left="283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 xml:space="preserve">Diagnozowanie potrzeb szkoleniowych i możliwości doskonalenia zawodowego w regionie oraz realizacja programów obejmujących jedną lub kilka z następujących form wsparcia: </w:t>
      </w:r>
    </w:p>
    <w:p w14:paraId="2ABA0337" w14:textId="77777777" w:rsidR="00CA6D16" w:rsidRPr="00CA6D16" w:rsidRDefault="00CA6D16" w:rsidP="00CA6D16">
      <w:pPr>
        <w:pStyle w:val="Akapitzlist"/>
        <w:spacing w:line="276" w:lineRule="auto"/>
        <w:ind w:left="283"/>
        <w:rPr>
          <w:rFonts w:ascii="Open Sans" w:hAnsi="Open Sans" w:cs="Open Sans"/>
        </w:rPr>
      </w:pPr>
      <w:r w:rsidRPr="00CA6D16">
        <w:rPr>
          <w:rFonts w:ascii="Arial" w:hAnsi="Arial" w:cs="Arial"/>
        </w:rPr>
        <w:t>˗</w:t>
      </w:r>
      <w:r w:rsidRPr="00CA6D16">
        <w:rPr>
          <w:rFonts w:ascii="Open Sans" w:hAnsi="Open Sans" w:cs="Open Sans"/>
        </w:rPr>
        <w:tab/>
        <w:t xml:space="preserve">poradnictwo zawodowe/psychologiczne, </w:t>
      </w:r>
    </w:p>
    <w:p w14:paraId="3D1A0CCD" w14:textId="4193B7A5" w:rsidR="00CA6D16" w:rsidRPr="00CA6D16" w:rsidRDefault="00CA6D16" w:rsidP="00CA6D16">
      <w:pPr>
        <w:pStyle w:val="Akapitzlist"/>
        <w:spacing w:line="276" w:lineRule="auto"/>
        <w:ind w:left="283"/>
        <w:rPr>
          <w:rFonts w:ascii="Open Sans" w:hAnsi="Open Sans" w:cs="Open Sans"/>
        </w:rPr>
      </w:pPr>
      <w:r w:rsidRPr="00CA6D16">
        <w:rPr>
          <w:rFonts w:ascii="Arial" w:hAnsi="Arial" w:cs="Arial"/>
        </w:rPr>
        <w:t>˗</w:t>
      </w:r>
      <w:r w:rsidRPr="00CA6D16">
        <w:rPr>
          <w:rFonts w:ascii="Open Sans" w:hAnsi="Open Sans" w:cs="Open Sans"/>
        </w:rPr>
        <w:tab/>
        <w:t xml:space="preserve">szkolenia/kursy* prowadzące do podniesienia, uzupełnienia lub zmiany </w:t>
      </w:r>
      <w:r w:rsidR="00847C78">
        <w:rPr>
          <w:rFonts w:ascii="Open Sans" w:hAnsi="Open Sans" w:cs="Open Sans"/>
        </w:rPr>
        <w:tab/>
      </w:r>
      <w:r w:rsidRPr="00CA6D16">
        <w:rPr>
          <w:rFonts w:ascii="Open Sans" w:hAnsi="Open Sans" w:cs="Open Sans"/>
        </w:rPr>
        <w:t xml:space="preserve">kwalifikacji zawodowych i/lub nabycia nowych umiejętności, </w:t>
      </w:r>
    </w:p>
    <w:p w14:paraId="2B69FAAD" w14:textId="77777777" w:rsidR="00CA6D16" w:rsidRPr="00CA6D16" w:rsidRDefault="00CA6D16" w:rsidP="00CA6D16">
      <w:pPr>
        <w:pStyle w:val="Akapitzlist"/>
        <w:spacing w:line="276" w:lineRule="auto"/>
        <w:ind w:left="283"/>
        <w:rPr>
          <w:rFonts w:ascii="Open Sans" w:hAnsi="Open Sans" w:cs="Open Sans"/>
        </w:rPr>
      </w:pPr>
      <w:r w:rsidRPr="00CA6D16">
        <w:rPr>
          <w:rFonts w:ascii="Arial" w:hAnsi="Arial" w:cs="Arial"/>
        </w:rPr>
        <w:t>˗</w:t>
      </w:r>
      <w:r w:rsidRPr="00CA6D16">
        <w:rPr>
          <w:rFonts w:ascii="Open Sans" w:hAnsi="Open Sans" w:cs="Open Sans"/>
        </w:rPr>
        <w:tab/>
        <w:t>studia podyplomowe,</w:t>
      </w:r>
    </w:p>
    <w:p w14:paraId="1BC28F66" w14:textId="77777777" w:rsidR="00CA6D16" w:rsidRPr="00CA6D16" w:rsidRDefault="00CA6D16" w:rsidP="00CA6D16">
      <w:pPr>
        <w:pStyle w:val="Akapitzlist"/>
        <w:spacing w:line="276" w:lineRule="auto"/>
        <w:ind w:left="283"/>
        <w:rPr>
          <w:rFonts w:ascii="Open Sans" w:hAnsi="Open Sans" w:cs="Open Sans"/>
        </w:rPr>
      </w:pPr>
      <w:r w:rsidRPr="00CA6D16">
        <w:rPr>
          <w:rFonts w:ascii="Arial" w:hAnsi="Arial" w:cs="Arial"/>
        </w:rPr>
        <w:t>˗</w:t>
      </w:r>
      <w:r w:rsidRPr="00CA6D16">
        <w:rPr>
          <w:rFonts w:ascii="Open Sans" w:hAnsi="Open Sans" w:cs="Open Sans"/>
        </w:rPr>
        <w:tab/>
        <w:t xml:space="preserve">pośrednictwo pracy, </w:t>
      </w:r>
    </w:p>
    <w:p w14:paraId="1203F9A6" w14:textId="77777777" w:rsidR="00CA6D16" w:rsidRPr="00CA6D16" w:rsidRDefault="00CA6D16" w:rsidP="00CA6D16">
      <w:pPr>
        <w:pStyle w:val="Akapitzlist"/>
        <w:spacing w:line="276" w:lineRule="auto"/>
        <w:ind w:left="283"/>
        <w:rPr>
          <w:rFonts w:ascii="Open Sans" w:hAnsi="Open Sans" w:cs="Open Sans"/>
        </w:rPr>
      </w:pPr>
      <w:r w:rsidRPr="00CA6D16">
        <w:rPr>
          <w:rFonts w:ascii="Arial" w:hAnsi="Arial" w:cs="Arial"/>
        </w:rPr>
        <w:lastRenderedPageBreak/>
        <w:t>˗</w:t>
      </w:r>
      <w:r w:rsidRPr="00CA6D16">
        <w:rPr>
          <w:rFonts w:ascii="Open Sans" w:hAnsi="Open Sans" w:cs="Open Sans"/>
        </w:rPr>
        <w:tab/>
        <w:t>dodatkowe wsparcie w zależności od zidentyfikowanych potrzeb (np. konsultacje lekarskie, wsparcie trenera personalnego, poradnictwo prawne, itp.).</w:t>
      </w:r>
    </w:p>
    <w:p w14:paraId="3D8D149F" w14:textId="77777777" w:rsidR="00CA6D16" w:rsidRPr="00CA6D16" w:rsidRDefault="00CA6D16" w:rsidP="00CA6D16">
      <w:pPr>
        <w:pStyle w:val="Akapitzlist"/>
        <w:spacing w:line="276" w:lineRule="auto"/>
        <w:ind w:left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* W przypadku realizacji kursów/szkoleń, każde z nich powinno obligatoryjnie uwzględniać maksymalnie 8-godzinny moduł dotyczący niedyskryminacji w miejscu pracy. Takie działania będą wspierały równe traktowanie i niedyskryminację wśród pracowników.</w:t>
      </w:r>
    </w:p>
    <w:p w14:paraId="58B20C6E" w14:textId="77777777" w:rsidR="00847C78" w:rsidRDefault="00847C78" w:rsidP="00CA6D16">
      <w:pPr>
        <w:pStyle w:val="Akapitzlist"/>
        <w:spacing w:line="276" w:lineRule="auto"/>
        <w:ind w:left="426"/>
        <w:rPr>
          <w:rFonts w:ascii="Open Sans" w:hAnsi="Open Sans" w:cs="Open Sans"/>
        </w:rPr>
      </w:pPr>
    </w:p>
    <w:p w14:paraId="0CEB50AF" w14:textId="371FC414" w:rsidR="00CA6D16" w:rsidRPr="00CA6D16" w:rsidRDefault="00CA6D16" w:rsidP="00CA6D16">
      <w:pPr>
        <w:pStyle w:val="Akapitzlist"/>
        <w:spacing w:line="276" w:lineRule="auto"/>
        <w:ind w:left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UWAGA: Wsparcie rozwoju umiejętności/kompetencji lub prowadzące do nabycia kwalifikacji realizowane jest wyłącznie w ramach Podmiotowego Systemu Finansowania za pośrednictwem Bazy Usług Rozwojowych, co musi znaleźć odzwierciedlenie w treści wniosku o dofinansowanie projektu.</w:t>
      </w:r>
    </w:p>
    <w:p w14:paraId="127FD9A3" w14:textId="0AB028E0" w:rsidR="00CA6D16" w:rsidRPr="00CA6D16" w:rsidRDefault="00CA6D16" w:rsidP="00CA6D16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Kwota środków przeznaczonych na dofinansowanie projektów w ramach naboru wynosi 10 643 529,00 PLN, w tym:</w:t>
      </w:r>
    </w:p>
    <w:p w14:paraId="4DCD0E44" w14:textId="2046AFC8" w:rsidR="00CA6D16" w:rsidRPr="00CA6D16" w:rsidRDefault="00CA6D16" w:rsidP="00CA6D16">
      <w:pPr>
        <w:pStyle w:val="Akapitzlist"/>
        <w:spacing w:line="276" w:lineRule="auto"/>
        <w:ind w:left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 xml:space="preserve">- 10 052 222,00 PLN stanowi wkład Unii Europejskiej, </w:t>
      </w:r>
    </w:p>
    <w:p w14:paraId="4EA92E8E" w14:textId="77777777" w:rsidR="00CA6D16" w:rsidRPr="00CA6D16" w:rsidRDefault="00CA6D16" w:rsidP="00CA6D16">
      <w:pPr>
        <w:pStyle w:val="Akapitzlist"/>
        <w:spacing w:line="276" w:lineRule="auto"/>
        <w:ind w:left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- 591 307,00 PLN stanowi krajowy wkład publiczny.</w:t>
      </w:r>
    </w:p>
    <w:p w14:paraId="004CC292" w14:textId="77777777" w:rsidR="005B6204" w:rsidRPr="00CA6D16" w:rsidRDefault="00D46DE7" w:rsidP="00CA6D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>Nabór wniosków zostanie przeprowadzony w terminie</w:t>
      </w:r>
      <w:r w:rsidR="005B6204" w:rsidRPr="00CA6D16">
        <w:rPr>
          <w:rFonts w:ascii="Open Sans" w:hAnsi="Open Sans" w:cs="Open Sans"/>
          <w:lang w:val="pl-PL"/>
        </w:rPr>
        <w:t>:</w:t>
      </w:r>
    </w:p>
    <w:p w14:paraId="7B6F4E77" w14:textId="77777777" w:rsidR="00CA6D16" w:rsidRPr="00CA6D16" w:rsidRDefault="005B6204" w:rsidP="00CA6D16">
      <w:pPr>
        <w:pStyle w:val="Akapitzlist"/>
        <w:spacing w:line="276" w:lineRule="auto"/>
        <w:ind w:left="425"/>
        <w:rPr>
          <w:rFonts w:ascii="Open Sans" w:hAnsi="Open Sans" w:cs="Open Sans"/>
          <w:b/>
          <w:bCs/>
        </w:rPr>
      </w:pPr>
      <w:r w:rsidRPr="00CA6D16">
        <w:rPr>
          <w:rFonts w:ascii="Open Sans" w:hAnsi="Open Sans" w:cs="Open Sans"/>
          <w:b/>
          <w:bCs/>
        </w:rPr>
        <w:t xml:space="preserve">od </w:t>
      </w:r>
      <w:r w:rsidR="00CA6D16" w:rsidRPr="00CA6D16">
        <w:rPr>
          <w:rFonts w:ascii="Open Sans" w:hAnsi="Open Sans" w:cs="Open Sans"/>
          <w:b/>
          <w:bCs/>
        </w:rPr>
        <w:t>15</w:t>
      </w:r>
      <w:r w:rsidRPr="00CA6D16">
        <w:rPr>
          <w:rFonts w:ascii="Open Sans" w:hAnsi="Open Sans" w:cs="Open Sans"/>
          <w:b/>
          <w:bCs/>
        </w:rPr>
        <w:t xml:space="preserve"> </w:t>
      </w:r>
      <w:r w:rsidR="00CA6D16" w:rsidRPr="00CA6D16">
        <w:rPr>
          <w:rFonts w:ascii="Open Sans" w:hAnsi="Open Sans" w:cs="Open Sans"/>
          <w:b/>
          <w:bCs/>
        </w:rPr>
        <w:t>kwietnia</w:t>
      </w:r>
      <w:r w:rsidRPr="00CA6D16">
        <w:rPr>
          <w:rFonts w:ascii="Open Sans" w:hAnsi="Open Sans" w:cs="Open Sans"/>
          <w:b/>
          <w:bCs/>
        </w:rPr>
        <w:t xml:space="preserve"> 2024 r. (od godziny 0:00:00) </w:t>
      </w:r>
      <w:r w:rsidRPr="00CA6D16">
        <w:rPr>
          <w:rFonts w:ascii="Open Sans" w:hAnsi="Open Sans" w:cs="Open Sans"/>
        </w:rPr>
        <w:t xml:space="preserve">– dzień udostępnienia formularza wniosku o dofinansowanie projektu </w:t>
      </w:r>
      <w:r w:rsidRPr="00CA6D16">
        <w:rPr>
          <w:rFonts w:ascii="Open Sans" w:hAnsi="Open Sans" w:cs="Open Sans"/>
          <w:lang w:val="pl-PL"/>
        </w:rPr>
        <w:t>i</w:t>
      </w:r>
      <w:r w:rsidRPr="00CA6D16">
        <w:rPr>
          <w:rFonts w:ascii="Open Sans" w:hAnsi="Open Sans" w:cs="Open Sans"/>
        </w:rPr>
        <w:t xml:space="preserve"> otwarci</w:t>
      </w:r>
      <w:r w:rsidRPr="00CA6D16">
        <w:rPr>
          <w:rFonts w:ascii="Open Sans" w:hAnsi="Open Sans" w:cs="Open Sans"/>
          <w:lang w:val="pl-PL"/>
        </w:rPr>
        <w:t>a</w:t>
      </w:r>
      <w:r w:rsidRPr="00CA6D16">
        <w:rPr>
          <w:rFonts w:ascii="Open Sans" w:hAnsi="Open Sans" w:cs="Open Sans"/>
        </w:rPr>
        <w:t xml:space="preserve"> naboru</w:t>
      </w:r>
      <w:r w:rsidRPr="00CA6D16">
        <w:rPr>
          <w:rFonts w:ascii="Open Sans" w:hAnsi="Open Sans" w:cs="Open Sans"/>
          <w:b/>
          <w:bCs/>
        </w:rPr>
        <w:t xml:space="preserve"> </w:t>
      </w:r>
    </w:p>
    <w:p w14:paraId="568F77F9" w14:textId="66343201" w:rsidR="005B6204" w:rsidRPr="00CA6D16" w:rsidRDefault="005B6204" w:rsidP="00CA6D16">
      <w:pPr>
        <w:pStyle w:val="Akapitzlist"/>
        <w:spacing w:line="276" w:lineRule="auto"/>
        <w:ind w:left="425"/>
        <w:rPr>
          <w:rFonts w:ascii="Open Sans" w:hAnsi="Open Sans" w:cs="Open Sans"/>
        </w:rPr>
      </w:pPr>
      <w:r w:rsidRPr="00CA6D16">
        <w:rPr>
          <w:rFonts w:ascii="Open Sans" w:hAnsi="Open Sans" w:cs="Open Sans"/>
          <w:b/>
          <w:bCs/>
        </w:rPr>
        <w:t xml:space="preserve">do </w:t>
      </w:r>
      <w:r w:rsidRPr="00CA6D16">
        <w:rPr>
          <w:rFonts w:ascii="Open Sans" w:hAnsi="Open Sans" w:cs="Open Sans"/>
          <w:b/>
          <w:bCs/>
          <w:lang w:val="pl-PL"/>
        </w:rPr>
        <w:t>2</w:t>
      </w:r>
      <w:r w:rsidR="00CA6D16" w:rsidRPr="00CA6D16">
        <w:rPr>
          <w:rFonts w:ascii="Open Sans" w:hAnsi="Open Sans" w:cs="Open Sans"/>
          <w:b/>
          <w:bCs/>
          <w:lang w:val="pl-PL"/>
        </w:rPr>
        <w:t>9</w:t>
      </w:r>
      <w:r w:rsidRPr="00CA6D16">
        <w:rPr>
          <w:rFonts w:ascii="Open Sans" w:hAnsi="Open Sans" w:cs="Open Sans"/>
          <w:b/>
          <w:bCs/>
        </w:rPr>
        <w:t xml:space="preserve"> </w:t>
      </w:r>
      <w:r w:rsidR="00CA6D16" w:rsidRPr="00CA6D16">
        <w:rPr>
          <w:rFonts w:ascii="Open Sans" w:hAnsi="Open Sans" w:cs="Open Sans"/>
          <w:b/>
          <w:bCs/>
        </w:rPr>
        <w:t xml:space="preserve">maja </w:t>
      </w:r>
      <w:r w:rsidRPr="00CA6D16">
        <w:rPr>
          <w:rFonts w:ascii="Open Sans" w:hAnsi="Open Sans" w:cs="Open Sans"/>
          <w:b/>
          <w:bCs/>
        </w:rPr>
        <w:t xml:space="preserve">2024 r. (do godziny 23:59:59) </w:t>
      </w:r>
      <w:r w:rsidRPr="00CA6D16">
        <w:rPr>
          <w:rFonts w:ascii="Open Sans" w:hAnsi="Open Sans" w:cs="Open Sans"/>
        </w:rPr>
        <w:t>– zamknięcie naboru.</w:t>
      </w:r>
    </w:p>
    <w:p w14:paraId="3A230C1B" w14:textId="722E042B" w:rsidR="0027387E" w:rsidRPr="00CA6D16" w:rsidRDefault="00D46DE7" w:rsidP="00CA6D16">
      <w:pPr>
        <w:pStyle w:val="Akapitzlist"/>
        <w:numPr>
          <w:ilvl w:val="0"/>
          <w:numId w:val="4"/>
        </w:numPr>
        <w:suppressAutoHyphens w:val="0"/>
        <w:spacing w:line="276" w:lineRule="auto"/>
        <w:ind w:left="425" w:right="7" w:hanging="425"/>
        <w:rPr>
          <w:rFonts w:ascii="Open Sans" w:hAnsi="Open Sans" w:cs="Open Sans"/>
        </w:rPr>
      </w:pPr>
      <w:r w:rsidRPr="00CA6D16">
        <w:rPr>
          <w:rFonts w:ascii="Open Sans" w:hAnsi="Open Sans" w:cs="Open Sans"/>
        </w:rPr>
        <w:t xml:space="preserve">Wniosek o dofinansowanie projektu należy opracować w Systemie Obsługi Wniosków Aplikacyjnych (SOWA EFS), który jest narzędziem informatycznym przeznaczonym do obsługi procesu ubiegania się o środki pochodzące z EFS+. Aplikacja dostępna jest za pośrednictwem strony internetowej </w:t>
      </w:r>
      <w:hyperlink r:id="rId9" w:history="1">
        <w:r w:rsidRPr="00CA6D16">
          <w:rPr>
            <w:rStyle w:val="Hipercze"/>
            <w:rFonts w:ascii="Open Sans" w:hAnsi="Open Sans" w:cs="Open Sans"/>
          </w:rPr>
          <w:t>https://sowa2021.efs.gov.pl/</w:t>
        </w:r>
      </w:hyperlink>
      <w:r w:rsidRPr="00CA6D16">
        <w:rPr>
          <w:rFonts w:ascii="Open Sans" w:hAnsi="Open Sans" w:cs="Open Sans"/>
        </w:rPr>
        <w:t>.</w:t>
      </w:r>
    </w:p>
    <w:sectPr w:rsidR="0027387E" w:rsidRPr="00CA6D16" w:rsidSect="00B041E9">
      <w:footerReference w:type="default" r:id="rId10"/>
      <w:headerReference w:type="first" r:id="rId11"/>
      <w:footerReference w:type="first" r:id="rId12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E118" w14:textId="77777777" w:rsidR="00B041E9" w:rsidRDefault="00B041E9" w:rsidP="002C7F48">
      <w:pPr>
        <w:spacing w:after="0" w:line="240" w:lineRule="auto"/>
      </w:pPr>
      <w:r>
        <w:separator/>
      </w:r>
    </w:p>
  </w:endnote>
  <w:endnote w:type="continuationSeparator" w:id="0">
    <w:p w14:paraId="6F7FA783" w14:textId="77777777" w:rsidR="00B041E9" w:rsidRDefault="00B041E9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EndPr/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70F9842C" w:rsidR="00B61C3B" w:rsidRPr="00383314" w:rsidRDefault="00667229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F507243" wp14:editId="3C3C4BEE">
                <wp:extent cx="866775" cy="523240"/>
                <wp:effectExtent l="0" t="0" r="9525" b="0"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65ED" w14:textId="77777777" w:rsidR="00B041E9" w:rsidRDefault="00B041E9" w:rsidP="002C7F48">
      <w:pPr>
        <w:spacing w:after="0" w:line="240" w:lineRule="auto"/>
      </w:pPr>
      <w:r>
        <w:separator/>
      </w:r>
    </w:p>
  </w:footnote>
  <w:footnote w:type="continuationSeparator" w:id="0">
    <w:p w14:paraId="77F92238" w14:textId="77777777" w:rsidR="00B041E9" w:rsidRDefault="00B041E9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1E48CE56" w:rsidR="00B61C3B" w:rsidRPr="00354E2F" w:rsidRDefault="00CA6D16" w:rsidP="00354E2F">
    <w:pPr>
      <w:pStyle w:val="Nagwek"/>
      <w:jc w:val="center"/>
    </w:pPr>
    <w:r>
      <w:rPr>
        <w:rFonts w:eastAsia="Times New Roman" w:cs="Calibr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082F8" wp14:editId="4E96B47E">
              <wp:simplePos x="0" y="0"/>
              <wp:positionH relativeFrom="column">
                <wp:posOffset>-43180</wp:posOffset>
              </wp:positionH>
              <wp:positionV relativeFrom="paragraph">
                <wp:posOffset>640080</wp:posOffset>
              </wp:positionV>
              <wp:extent cx="5962650" cy="0"/>
              <wp:effectExtent l="0" t="0" r="0" b="0"/>
              <wp:wrapNone/>
              <wp:docPr id="1199771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B3F606D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50.4pt" to="466.1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" strokecolor="black [3040]"/>
          </w:pict>
        </mc:Fallback>
      </mc:AlternateContent>
    </w:r>
    <w:r w:rsidR="00354E2F"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3469C9BD" wp14:editId="0567B606">
          <wp:extent cx="5759450" cy="446272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6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3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3586BD04"/>
    <w:name w:val="WW8Num4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7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838FF"/>
    <w:multiLevelType w:val="hybridMultilevel"/>
    <w:tmpl w:val="7812D71C"/>
    <w:lvl w:ilvl="0" w:tplc="F6222934">
      <w:start w:val="8"/>
      <w:numFmt w:val="decimal"/>
      <w:lvlText w:val="%1."/>
      <w:lvlJc w:val="left"/>
      <w:pPr>
        <w:ind w:left="283" w:firstLine="0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81A66"/>
    <w:multiLevelType w:val="hybridMultilevel"/>
    <w:tmpl w:val="A36E5FF0"/>
    <w:lvl w:ilvl="0" w:tplc="3B64DF68">
      <w:start w:val="7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A461D03"/>
    <w:multiLevelType w:val="hybridMultilevel"/>
    <w:tmpl w:val="CF7E91CA"/>
    <w:lvl w:ilvl="0" w:tplc="61AEE3A4">
      <w:start w:val="1"/>
      <w:numFmt w:val="decimal"/>
      <w:lvlText w:val="%1."/>
      <w:lvlJc w:val="left"/>
      <w:pPr>
        <w:ind w:left="283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2025387">
    <w:abstractNumId w:val="11"/>
  </w:num>
  <w:num w:numId="2" w16cid:durableId="1832022300">
    <w:abstractNumId w:val="7"/>
  </w:num>
  <w:num w:numId="3" w16cid:durableId="605885483">
    <w:abstractNumId w:val="10"/>
  </w:num>
  <w:num w:numId="4" w16cid:durableId="30462675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1A02"/>
    <w:rsid w:val="00001E59"/>
    <w:rsid w:val="00006868"/>
    <w:rsid w:val="00025DDF"/>
    <w:rsid w:val="000325C9"/>
    <w:rsid w:val="00033C4C"/>
    <w:rsid w:val="00057CE5"/>
    <w:rsid w:val="00060778"/>
    <w:rsid w:val="000649F7"/>
    <w:rsid w:val="00076041"/>
    <w:rsid w:val="00083CE4"/>
    <w:rsid w:val="00094C39"/>
    <w:rsid w:val="000A481A"/>
    <w:rsid w:val="000B1D4F"/>
    <w:rsid w:val="000C2146"/>
    <w:rsid w:val="000C45AE"/>
    <w:rsid w:val="000D5068"/>
    <w:rsid w:val="000E2119"/>
    <w:rsid w:val="000F230F"/>
    <w:rsid w:val="001122A1"/>
    <w:rsid w:val="00114647"/>
    <w:rsid w:val="00117E96"/>
    <w:rsid w:val="0012077B"/>
    <w:rsid w:val="00130677"/>
    <w:rsid w:val="00136090"/>
    <w:rsid w:val="0014403E"/>
    <w:rsid w:val="00161A47"/>
    <w:rsid w:val="00164F8E"/>
    <w:rsid w:val="0017172E"/>
    <w:rsid w:val="00173237"/>
    <w:rsid w:val="001805F8"/>
    <w:rsid w:val="00187673"/>
    <w:rsid w:val="00190C65"/>
    <w:rsid w:val="0019185B"/>
    <w:rsid w:val="00194506"/>
    <w:rsid w:val="00197A3F"/>
    <w:rsid w:val="001C2F7F"/>
    <w:rsid w:val="001D35D4"/>
    <w:rsid w:val="001D6A56"/>
    <w:rsid w:val="001D7C62"/>
    <w:rsid w:val="002019D7"/>
    <w:rsid w:val="0020580B"/>
    <w:rsid w:val="00215647"/>
    <w:rsid w:val="00223290"/>
    <w:rsid w:val="00244230"/>
    <w:rsid w:val="002474C2"/>
    <w:rsid w:val="002620D6"/>
    <w:rsid w:val="0027387E"/>
    <w:rsid w:val="00273BDB"/>
    <w:rsid w:val="0029246A"/>
    <w:rsid w:val="00292D64"/>
    <w:rsid w:val="002B7F5B"/>
    <w:rsid w:val="002C7F48"/>
    <w:rsid w:val="002D2841"/>
    <w:rsid w:val="002F5D3B"/>
    <w:rsid w:val="0030632C"/>
    <w:rsid w:val="00312A63"/>
    <w:rsid w:val="003248B8"/>
    <w:rsid w:val="003366D0"/>
    <w:rsid w:val="003414EE"/>
    <w:rsid w:val="0034626C"/>
    <w:rsid w:val="00347FAF"/>
    <w:rsid w:val="00352B30"/>
    <w:rsid w:val="00354E2F"/>
    <w:rsid w:val="00357C1C"/>
    <w:rsid w:val="003673D3"/>
    <w:rsid w:val="0037223B"/>
    <w:rsid w:val="00373E67"/>
    <w:rsid w:val="00375196"/>
    <w:rsid w:val="00383314"/>
    <w:rsid w:val="003841EC"/>
    <w:rsid w:val="00384513"/>
    <w:rsid w:val="00390A61"/>
    <w:rsid w:val="003A1927"/>
    <w:rsid w:val="003B3F98"/>
    <w:rsid w:val="003B6632"/>
    <w:rsid w:val="003C27D9"/>
    <w:rsid w:val="003C341F"/>
    <w:rsid w:val="003D4128"/>
    <w:rsid w:val="003E678D"/>
    <w:rsid w:val="003E7627"/>
    <w:rsid w:val="003F0474"/>
    <w:rsid w:val="003F1401"/>
    <w:rsid w:val="003F1598"/>
    <w:rsid w:val="003F640E"/>
    <w:rsid w:val="003F700F"/>
    <w:rsid w:val="00412031"/>
    <w:rsid w:val="004144F7"/>
    <w:rsid w:val="004315EA"/>
    <w:rsid w:val="00435255"/>
    <w:rsid w:val="00437B37"/>
    <w:rsid w:val="00452507"/>
    <w:rsid w:val="004A54CD"/>
    <w:rsid w:val="004A68A3"/>
    <w:rsid w:val="004B1CF0"/>
    <w:rsid w:val="004C1B0C"/>
    <w:rsid w:val="004E5B7A"/>
    <w:rsid w:val="004E6C6E"/>
    <w:rsid w:val="00500703"/>
    <w:rsid w:val="0050261C"/>
    <w:rsid w:val="005033FF"/>
    <w:rsid w:val="00520DD4"/>
    <w:rsid w:val="005234B0"/>
    <w:rsid w:val="00527DDF"/>
    <w:rsid w:val="0053418C"/>
    <w:rsid w:val="00535E92"/>
    <w:rsid w:val="00541581"/>
    <w:rsid w:val="0054798A"/>
    <w:rsid w:val="0055015F"/>
    <w:rsid w:val="00564C04"/>
    <w:rsid w:val="00571BB8"/>
    <w:rsid w:val="0057210C"/>
    <w:rsid w:val="00577035"/>
    <w:rsid w:val="00590619"/>
    <w:rsid w:val="005914C0"/>
    <w:rsid w:val="005969C0"/>
    <w:rsid w:val="005B48E0"/>
    <w:rsid w:val="005B5F53"/>
    <w:rsid w:val="005B6204"/>
    <w:rsid w:val="005C590B"/>
    <w:rsid w:val="005C668D"/>
    <w:rsid w:val="005D20F7"/>
    <w:rsid w:val="005D212A"/>
    <w:rsid w:val="005F010E"/>
    <w:rsid w:val="005F28A7"/>
    <w:rsid w:val="0060695E"/>
    <w:rsid w:val="006074FF"/>
    <w:rsid w:val="00613D4D"/>
    <w:rsid w:val="006229F3"/>
    <w:rsid w:val="00623BDE"/>
    <w:rsid w:val="00651F46"/>
    <w:rsid w:val="00666E56"/>
    <w:rsid w:val="00667229"/>
    <w:rsid w:val="00681B0F"/>
    <w:rsid w:val="00684FA8"/>
    <w:rsid w:val="00686AC0"/>
    <w:rsid w:val="006A0318"/>
    <w:rsid w:val="006A2039"/>
    <w:rsid w:val="006A32E0"/>
    <w:rsid w:val="006A7EDB"/>
    <w:rsid w:val="006B2294"/>
    <w:rsid w:val="006B6BDE"/>
    <w:rsid w:val="006B7989"/>
    <w:rsid w:val="006C5929"/>
    <w:rsid w:val="006E1004"/>
    <w:rsid w:val="006E204C"/>
    <w:rsid w:val="006F36B5"/>
    <w:rsid w:val="006F3EF4"/>
    <w:rsid w:val="006F53F6"/>
    <w:rsid w:val="006F681E"/>
    <w:rsid w:val="006F6A44"/>
    <w:rsid w:val="0070480C"/>
    <w:rsid w:val="00710C35"/>
    <w:rsid w:val="007123E3"/>
    <w:rsid w:val="00712538"/>
    <w:rsid w:val="00716979"/>
    <w:rsid w:val="00725319"/>
    <w:rsid w:val="00763665"/>
    <w:rsid w:val="007656CE"/>
    <w:rsid w:val="00782C6A"/>
    <w:rsid w:val="0078540A"/>
    <w:rsid w:val="007A1068"/>
    <w:rsid w:val="007A2450"/>
    <w:rsid w:val="007A4FBD"/>
    <w:rsid w:val="007B1EBB"/>
    <w:rsid w:val="007C7527"/>
    <w:rsid w:val="007D783A"/>
    <w:rsid w:val="007E3C77"/>
    <w:rsid w:val="007F0078"/>
    <w:rsid w:val="007F10A5"/>
    <w:rsid w:val="007F2E3D"/>
    <w:rsid w:val="007F33D4"/>
    <w:rsid w:val="007F5D67"/>
    <w:rsid w:val="007F5D75"/>
    <w:rsid w:val="00813690"/>
    <w:rsid w:val="00813F22"/>
    <w:rsid w:val="008140AC"/>
    <w:rsid w:val="00827F23"/>
    <w:rsid w:val="00835378"/>
    <w:rsid w:val="00847C78"/>
    <w:rsid w:val="008502AB"/>
    <w:rsid w:val="0085557B"/>
    <w:rsid w:val="00855D63"/>
    <w:rsid w:val="008563D2"/>
    <w:rsid w:val="00863B82"/>
    <w:rsid w:val="00865B3F"/>
    <w:rsid w:val="008956EB"/>
    <w:rsid w:val="008A545A"/>
    <w:rsid w:val="008B29BE"/>
    <w:rsid w:val="008B3F04"/>
    <w:rsid w:val="008B760F"/>
    <w:rsid w:val="008D2C8B"/>
    <w:rsid w:val="008D4724"/>
    <w:rsid w:val="008D6078"/>
    <w:rsid w:val="008D74D6"/>
    <w:rsid w:val="008E2F84"/>
    <w:rsid w:val="008E2FAD"/>
    <w:rsid w:val="008E4B9F"/>
    <w:rsid w:val="008E75C4"/>
    <w:rsid w:val="008F67E9"/>
    <w:rsid w:val="009014E3"/>
    <w:rsid w:val="009034DB"/>
    <w:rsid w:val="009152B8"/>
    <w:rsid w:val="00922982"/>
    <w:rsid w:val="009317A1"/>
    <w:rsid w:val="009358CA"/>
    <w:rsid w:val="00945AB4"/>
    <w:rsid w:val="0095128A"/>
    <w:rsid w:val="0095149E"/>
    <w:rsid w:val="0095325C"/>
    <w:rsid w:val="00957C70"/>
    <w:rsid w:val="00960025"/>
    <w:rsid w:val="0096086B"/>
    <w:rsid w:val="00973114"/>
    <w:rsid w:val="0097379B"/>
    <w:rsid w:val="00982018"/>
    <w:rsid w:val="0098298B"/>
    <w:rsid w:val="00992456"/>
    <w:rsid w:val="00996298"/>
    <w:rsid w:val="00997BCD"/>
    <w:rsid w:val="009A00CF"/>
    <w:rsid w:val="009A2528"/>
    <w:rsid w:val="009B19E6"/>
    <w:rsid w:val="009B269A"/>
    <w:rsid w:val="009B2ACA"/>
    <w:rsid w:val="009B710F"/>
    <w:rsid w:val="009C1626"/>
    <w:rsid w:val="009D0858"/>
    <w:rsid w:val="009E3858"/>
    <w:rsid w:val="009F67C0"/>
    <w:rsid w:val="00A02500"/>
    <w:rsid w:val="00A133CD"/>
    <w:rsid w:val="00A23EDA"/>
    <w:rsid w:val="00A25671"/>
    <w:rsid w:val="00A32ED1"/>
    <w:rsid w:val="00A376E8"/>
    <w:rsid w:val="00A41A04"/>
    <w:rsid w:val="00A478B9"/>
    <w:rsid w:val="00A51765"/>
    <w:rsid w:val="00A60B72"/>
    <w:rsid w:val="00A72BF7"/>
    <w:rsid w:val="00A870A5"/>
    <w:rsid w:val="00A90643"/>
    <w:rsid w:val="00A94135"/>
    <w:rsid w:val="00A94748"/>
    <w:rsid w:val="00AA1766"/>
    <w:rsid w:val="00AB493C"/>
    <w:rsid w:val="00AB655F"/>
    <w:rsid w:val="00AC6B8D"/>
    <w:rsid w:val="00AF148D"/>
    <w:rsid w:val="00AF78BB"/>
    <w:rsid w:val="00B041E9"/>
    <w:rsid w:val="00B10FB0"/>
    <w:rsid w:val="00B114FE"/>
    <w:rsid w:val="00B16B50"/>
    <w:rsid w:val="00B2467F"/>
    <w:rsid w:val="00B302AD"/>
    <w:rsid w:val="00B31C88"/>
    <w:rsid w:val="00B3634B"/>
    <w:rsid w:val="00B440D9"/>
    <w:rsid w:val="00B476B7"/>
    <w:rsid w:val="00B47A67"/>
    <w:rsid w:val="00B518D8"/>
    <w:rsid w:val="00B552CF"/>
    <w:rsid w:val="00B5657F"/>
    <w:rsid w:val="00B61C3B"/>
    <w:rsid w:val="00B63490"/>
    <w:rsid w:val="00B70EE6"/>
    <w:rsid w:val="00BA44A7"/>
    <w:rsid w:val="00BC73F1"/>
    <w:rsid w:val="00BC781A"/>
    <w:rsid w:val="00BE2882"/>
    <w:rsid w:val="00BE5DC4"/>
    <w:rsid w:val="00BF3CB5"/>
    <w:rsid w:val="00BF74DD"/>
    <w:rsid w:val="00C02625"/>
    <w:rsid w:val="00C14090"/>
    <w:rsid w:val="00C35A6A"/>
    <w:rsid w:val="00C35C8D"/>
    <w:rsid w:val="00C35FDD"/>
    <w:rsid w:val="00C47DE9"/>
    <w:rsid w:val="00C61B27"/>
    <w:rsid w:val="00C65E02"/>
    <w:rsid w:val="00C87914"/>
    <w:rsid w:val="00C915F6"/>
    <w:rsid w:val="00C92196"/>
    <w:rsid w:val="00C93C95"/>
    <w:rsid w:val="00C973CF"/>
    <w:rsid w:val="00CA6D16"/>
    <w:rsid w:val="00CB1E2B"/>
    <w:rsid w:val="00CD1147"/>
    <w:rsid w:val="00CD2075"/>
    <w:rsid w:val="00CD2DEB"/>
    <w:rsid w:val="00CD76BF"/>
    <w:rsid w:val="00CD7E5F"/>
    <w:rsid w:val="00CE13A2"/>
    <w:rsid w:val="00CE69CD"/>
    <w:rsid w:val="00CF03C0"/>
    <w:rsid w:val="00CF2A5B"/>
    <w:rsid w:val="00CF4158"/>
    <w:rsid w:val="00CF67CF"/>
    <w:rsid w:val="00D00223"/>
    <w:rsid w:val="00D064BF"/>
    <w:rsid w:val="00D066C2"/>
    <w:rsid w:val="00D129E3"/>
    <w:rsid w:val="00D1613D"/>
    <w:rsid w:val="00D17735"/>
    <w:rsid w:val="00D20608"/>
    <w:rsid w:val="00D22762"/>
    <w:rsid w:val="00D22CF2"/>
    <w:rsid w:val="00D230A8"/>
    <w:rsid w:val="00D25AF1"/>
    <w:rsid w:val="00D30614"/>
    <w:rsid w:val="00D340C8"/>
    <w:rsid w:val="00D41B03"/>
    <w:rsid w:val="00D4555D"/>
    <w:rsid w:val="00D46DE7"/>
    <w:rsid w:val="00D47997"/>
    <w:rsid w:val="00D47B8D"/>
    <w:rsid w:val="00D66470"/>
    <w:rsid w:val="00D762F4"/>
    <w:rsid w:val="00D820F1"/>
    <w:rsid w:val="00D90DDD"/>
    <w:rsid w:val="00DA74B4"/>
    <w:rsid w:val="00DB3E1D"/>
    <w:rsid w:val="00DC2377"/>
    <w:rsid w:val="00DD6205"/>
    <w:rsid w:val="00DE0C53"/>
    <w:rsid w:val="00DE50FB"/>
    <w:rsid w:val="00E01016"/>
    <w:rsid w:val="00E0711E"/>
    <w:rsid w:val="00E109B9"/>
    <w:rsid w:val="00E304BA"/>
    <w:rsid w:val="00E34E18"/>
    <w:rsid w:val="00E35F81"/>
    <w:rsid w:val="00E406BE"/>
    <w:rsid w:val="00E4216D"/>
    <w:rsid w:val="00E45E41"/>
    <w:rsid w:val="00E71DF0"/>
    <w:rsid w:val="00E83332"/>
    <w:rsid w:val="00E85410"/>
    <w:rsid w:val="00E90964"/>
    <w:rsid w:val="00E96BDD"/>
    <w:rsid w:val="00E96BE2"/>
    <w:rsid w:val="00EA5ABC"/>
    <w:rsid w:val="00EA6842"/>
    <w:rsid w:val="00EB5F65"/>
    <w:rsid w:val="00EC084F"/>
    <w:rsid w:val="00ED0575"/>
    <w:rsid w:val="00ED3B20"/>
    <w:rsid w:val="00EE12FA"/>
    <w:rsid w:val="00EE3010"/>
    <w:rsid w:val="00EE54C7"/>
    <w:rsid w:val="00EE77DA"/>
    <w:rsid w:val="00F00744"/>
    <w:rsid w:val="00F14A2F"/>
    <w:rsid w:val="00F15040"/>
    <w:rsid w:val="00F25024"/>
    <w:rsid w:val="00F31A65"/>
    <w:rsid w:val="00F325A6"/>
    <w:rsid w:val="00F32AD3"/>
    <w:rsid w:val="00F42317"/>
    <w:rsid w:val="00F473F0"/>
    <w:rsid w:val="00F47997"/>
    <w:rsid w:val="00F6399E"/>
    <w:rsid w:val="00F65258"/>
    <w:rsid w:val="00F66290"/>
    <w:rsid w:val="00F86F2B"/>
    <w:rsid w:val="00F90D89"/>
    <w:rsid w:val="00F95789"/>
    <w:rsid w:val="00FA00DB"/>
    <w:rsid w:val="00FC016C"/>
    <w:rsid w:val="00FE0461"/>
    <w:rsid w:val="00FE5E5B"/>
    <w:rsid w:val="00FF4407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354E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5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Sołtys</cp:lastModifiedBy>
  <cp:revision>12</cp:revision>
  <cp:lastPrinted>2023-04-13T07:12:00Z</cp:lastPrinted>
  <dcterms:created xsi:type="dcterms:W3CDTF">2024-02-19T12:35:00Z</dcterms:created>
  <dcterms:modified xsi:type="dcterms:W3CDTF">2024-04-12T05:58:00Z</dcterms:modified>
</cp:coreProperties>
</file>