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A6BF5" w14:textId="77777777" w:rsidR="009E4E6B" w:rsidRPr="0039195B" w:rsidRDefault="009E4E6B" w:rsidP="0039195B">
      <w:pPr>
        <w:pBdr>
          <w:top w:val="nil"/>
          <w:left w:val="nil"/>
          <w:bottom w:val="nil"/>
          <w:right w:val="nil"/>
          <w:between w:val="nil"/>
          <w:bar w:val="nil"/>
        </w:pBdr>
        <w:spacing w:after="0"/>
        <w:ind w:right="11"/>
        <w:jc w:val="center"/>
        <w:rPr>
          <w:rFonts w:ascii="Arial" w:eastAsia="Arial Unicode MS" w:hAnsi="Arial" w:cs="Arial"/>
          <w:b/>
          <w:bCs/>
          <w:i/>
          <w:iCs/>
          <w:color w:val="000000"/>
          <w:spacing w:val="-1"/>
          <w:sz w:val="24"/>
          <w:szCs w:val="24"/>
          <w:u w:color="000000"/>
          <w:bdr w:val="nil"/>
          <w:lang w:eastAsia="pl-PL"/>
        </w:rPr>
      </w:pPr>
    </w:p>
    <w:p w14:paraId="29EF42CC" w14:textId="4F4CCABC" w:rsidR="00D7752F" w:rsidRPr="0039195B" w:rsidRDefault="00D7752F" w:rsidP="0039195B">
      <w:pPr>
        <w:pBdr>
          <w:top w:val="nil"/>
          <w:left w:val="nil"/>
          <w:bottom w:val="nil"/>
          <w:right w:val="nil"/>
          <w:between w:val="nil"/>
          <w:bar w:val="nil"/>
        </w:pBdr>
        <w:spacing w:after="0"/>
        <w:ind w:right="11"/>
        <w:jc w:val="center"/>
        <w:rPr>
          <w:rFonts w:ascii="Arial" w:eastAsia="Tahoma" w:hAnsi="Arial" w:cs="Arial"/>
          <w:b/>
          <w:bCs/>
          <w:i/>
          <w:iCs/>
          <w:color w:val="000000"/>
          <w:sz w:val="24"/>
          <w:szCs w:val="24"/>
          <w:u w:color="000000"/>
          <w:bdr w:val="nil"/>
          <w:lang w:eastAsia="pl-PL"/>
        </w:rPr>
      </w:pPr>
      <w:r w:rsidRPr="0039195B">
        <w:rPr>
          <w:rFonts w:ascii="Arial" w:eastAsia="Arial Unicode MS" w:hAnsi="Arial" w:cs="Arial"/>
          <w:b/>
          <w:bCs/>
          <w:i/>
          <w:iCs/>
          <w:color w:val="000000"/>
          <w:spacing w:val="-1"/>
          <w:sz w:val="24"/>
          <w:szCs w:val="24"/>
          <w:u w:color="000000"/>
          <w:bdr w:val="nil"/>
          <w:lang w:eastAsia="pl-PL"/>
        </w:rPr>
        <w:t>Wzór umow</w:t>
      </w:r>
      <w:r w:rsidR="00A64403" w:rsidRPr="0039195B">
        <w:rPr>
          <w:rFonts w:ascii="Arial" w:eastAsia="Arial Unicode MS" w:hAnsi="Arial" w:cs="Arial"/>
          <w:b/>
          <w:bCs/>
          <w:i/>
          <w:iCs/>
          <w:color w:val="000000"/>
          <w:spacing w:val="-1"/>
          <w:sz w:val="24"/>
          <w:szCs w:val="24"/>
          <w:u w:color="000000"/>
          <w:bdr w:val="nil"/>
          <w:lang w:eastAsia="pl-PL"/>
        </w:rPr>
        <w:t>y</w:t>
      </w:r>
      <w:r w:rsidRPr="0039195B">
        <w:rPr>
          <w:rFonts w:ascii="Arial" w:eastAsia="Arial Unicode MS" w:hAnsi="Arial" w:cs="Arial"/>
          <w:b/>
          <w:bCs/>
          <w:i/>
          <w:iCs/>
          <w:color w:val="000000"/>
          <w:spacing w:val="-1"/>
          <w:sz w:val="24"/>
          <w:szCs w:val="24"/>
          <w:u w:color="000000"/>
          <w:bdr w:val="nil"/>
          <w:lang w:eastAsia="pl-PL"/>
        </w:rPr>
        <w:t xml:space="preserve"> </w:t>
      </w:r>
      <w:r w:rsidR="00A64403" w:rsidRPr="0039195B">
        <w:rPr>
          <w:rFonts w:ascii="Arial" w:eastAsia="Arial Unicode MS" w:hAnsi="Arial" w:cs="Arial"/>
          <w:b/>
          <w:bCs/>
          <w:i/>
          <w:iCs/>
          <w:color w:val="000000"/>
          <w:spacing w:val="-1"/>
          <w:sz w:val="24"/>
          <w:szCs w:val="24"/>
          <w:u w:color="000000"/>
          <w:bdr w:val="nil"/>
          <w:lang w:eastAsia="pl-PL"/>
        </w:rPr>
        <w:t>z MUP/</w:t>
      </w:r>
      <w:r w:rsidRPr="0039195B">
        <w:rPr>
          <w:rFonts w:ascii="Arial" w:eastAsia="Arial Unicode MS" w:hAnsi="Arial" w:cs="Arial"/>
          <w:b/>
          <w:bCs/>
          <w:i/>
          <w:iCs/>
          <w:color w:val="000000"/>
          <w:spacing w:val="-1"/>
          <w:sz w:val="24"/>
          <w:szCs w:val="24"/>
          <w:u w:color="000000"/>
          <w:bdr w:val="nil"/>
          <w:lang w:eastAsia="pl-PL"/>
        </w:rPr>
        <w:t>PUP</w:t>
      </w:r>
    </w:p>
    <w:p w14:paraId="5AE25756" w14:textId="4BB9F49D" w:rsidR="00D7752F" w:rsidRPr="0039195B" w:rsidRDefault="00D7752F" w:rsidP="0039195B">
      <w:pPr>
        <w:pBdr>
          <w:top w:val="nil"/>
          <w:left w:val="nil"/>
          <w:bottom w:val="nil"/>
          <w:right w:val="nil"/>
          <w:between w:val="nil"/>
          <w:bar w:val="nil"/>
        </w:pBdr>
        <w:spacing w:after="0"/>
        <w:ind w:right="11"/>
        <w:jc w:val="center"/>
        <w:rPr>
          <w:rFonts w:ascii="Arial" w:eastAsia="Arial Unicode MS" w:hAnsi="Arial" w:cs="Arial"/>
          <w:b/>
          <w:bCs/>
          <w:color w:val="000000"/>
          <w:sz w:val="24"/>
          <w:szCs w:val="24"/>
          <w:u w:color="000000"/>
          <w:bdr w:val="nil"/>
          <w:lang w:eastAsia="pl-PL"/>
        </w:rPr>
      </w:pPr>
      <w:r w:rsidRPr="0039195B">
        <w:rPr>
          <w:rFonts w:ascii="Arial" w:eastAsia="Arial Unicode MS" w:hAnsi="Arial" w:cs="Arial"/>
          <w:b/>
          <w:bCs/>
          <w:color w:val="000000"/>
          <w:sz w:val="24"/>
          <w:szCs w:val="24"/>
          <w:u w:color="000000"/>
          <w:bdr w:val="nil"/>
          <w:lang w:eastAsia="pl-PL"/>
        </w:rPr>
        <w:t>o dof</w:t>
      </w:r>
      <w:r w:rsidRPr="0039195B">
        <w:rPr>
          <w:rFonts w:ascii="Arial" w:eastAsia="Arial Unicode MS" w:hAnsi="Arial" w:cs="Arial"/>
          <w:b/>
          <w:bCs/>
          <w:color w:val="000000"/>
          <w:spacing w:val="-3"/>
          <w:sz w:val="24"/>
          <w:szCs w:val="24"/>
          <w:u w:color="000000"/>
          <w:bdr w:val="nil"/>
          <w:lang w:eastAsia="pl-PL"/>
        </w:rPr>
        <w:t>i</w:t>
      </w:r>
      <w:r w:rsidRPr="0039195B">
        <w:rPr>
          <w:rFonts w:ascii="Arial" w:eastAsia="Arial Unicode MS" w:hAnsi="Arial" w:cs="Arial"/>
          <w:b/>
          <w:bCs/>
          <w:color w:val="000000"/>
          <w:sz w:val="24"/>
          <w:szCs w:val="24"/>
          <w:u w:color="000000"/>
          <w:bdr w:val="nil"/>
          <w:lang w:eastAsia="pl-PL"/>
        </w:rPr>
        <w:t>n</w:t>
      </w:r>
      <w:r w:rsidRPr="0039195B">
        <w:rPr>
          <w:rFonts w:ascii="Arial" w:eastAsia="Arial Unicode MS" w:hAnsi="Arial" w:cs="Arial"/>
          <w:b/>
          <w:bCs/>
          <w:color w:val="000000"/>
          <w:spacing w:val="-2"/>
          <w:sz w:val="24"/>
          <w:szCs w:val="24"/>
          <w:u w:color="000000"/>
          <w:bdr w:val="nil"/>
          <w:lang w:eastAsia="pl-PL"/>
        </w:rPr>
        <w:t>a</w:t>
      </w:r>
      <w:r w:rsidRPr="0039195B">
        <w:rPr>
          <w:rFonts w:ascii="Arial" w:eastAsia="Arial Unicode MS" w:hAnsi="Arial" w:cs="Arial"/>
          <w:b/>
          <w:bCs/>
          <w:color w:val="000000"/>
          <w:sz w:val="24"/>
          <w:szCs w:val="24"/>
          <w:u w:color="000000"/>
          <w:bdr w:val="nil"/>
          <w:lang w:eastAsia="pl-PL"/>
        </w:rPr>
        <w:t>nso</w:t>
      </w:r>
      <w:r w:rsidRPr="0039195B">
        <w:rPr>
          <w:rFonts w:ascii="Arial" w:eastAsia="Arial Unicode MS" w:hAnsi="Arial" w:cs="Arial"/>
          <w:b/>
          <w:bCs/>
          <w:color w:val="000000"/>
          <w:spacing w:val="-1"/>
          <w:sz w:val="24"/>
          <w:szCs w:val="24"/>
          <w:u w:color="000000"/>
          <w:bdr w:val="nil"/>
          <w:lang w:eastAsia="pl-PL"/>
        </w:rPr>
        <w:t>w</w:t>
      </w:r>
      <w:r w:rsidRPr="0039195B">
        <w:rPr>
          <w:rFonts w:ascii="Arial" w:eastAsia="Arial Unicode MS" w:hAnsi="Arial" w:cs="Arial"/>
          <w:b/>
          <w:bCs/>
          <w:color w:val="000000"/>
          <w:sz w:val="24"/>
          <w:szCs w:val="24"/>
          <w:u w:color="000000"/>
          <w:bdr w:val="nil"/>
          <w:lang w:eastAsia="pl-PL"/>
        </w:rPr>
        <w:t>anie</w:t>
      </w:r>
      <w:r w:rsidRPr="0039195B">
        <w:rPr>
          <w:rFonts w:ascii="Arial" w:eastAsia="Arial Unicode MS" w:hAnsi="Arial" w:cs="Arial"/>
          <w:b/>
          <w:bCs/>
          <w:color w:val="000000"/>
          <w:spacing w:val="-1"/>
          <w:sz w:val="24"/>
          <w:szCs w:val="24"/>
          <w:u w:color="000000"/>
          <w:bdr w:val="nil"/>
          <w:lang w:eastAsia="pl-PL"/>
        </w:rPr>
        <w:t xml:space="preserve"> </w:t>
      </w:r>
      <w:r w:rsidRPr="0039195B">
        <w:rPr>
          <w:rFonts w:ascii="Arial" w:eastAsia="Arial Unicode MS" w:hAnsi="Arial" w:cs="Arial"/>
          <w:b/>
          <w:bCs/>
          <w:color w:val="000000"/>
          <w:sz w:val="24"/>
          <w:szCs w:val="24"/>
          <w:u w:color="000000"/>
          <w:bdr w:val="nil"/>
          <w:lang w:eastAsia="pl-PL"/>
        </w:rPr>
        <w:t>proj</w:t>
      </w:r>
      <w:r w:rsidRPr="0039195B">
        <w:rPr>
          <w:rFonts w:ascii="Arial" w:eastAsia="Arial Unicode MS" w:hAnsi="Arial" w:cs="Arial"/>
          <w:b/>
          <w:bCs/>
          <w:color w:val="000000"/>
          <w:spacing w:val="-2"/>
          <w:sz w:val="24"/>
          <w:szCs w:val="24"/>
          <w:u w:color="000000"/>
          <w:bdr w:val="nil"/>
          <w:lang w:eastAsia="pl-PL"/>
        </w:rPr>
        <w:t>e</w:t>
      </w:r>
      <w:r w:rsidRPr="0039195B">
        <w:rPr>
          <w:rFonts w:ascii="Arial" w:eastAsia="Arial Unicode MS" w:hAnsi="Arial" w:cs="Arial"/>
          <w:b/>
          <w:bCs/>
          <w:color w:val="000000"/>
          <w:spacing w:val="-1"/>
          <w:sz w:val="24"/>
          <w:szCs w:val="24"/>
          <w:u w:color="000000"/>
          <w:bdr w:val="nil"/>
          <w:lang w:eastAsia="pl-PL"/>
        </w:rPr>
        <w:t>k</w:t>
      </w:r>
      <w:r w:rsidRPr="0039195B">
        <w:rPr>
          <w:rFonts w:ascii="Arial" w:eastAsia="Arial Unicode MS" w:hAnsi="Arial" w:cs="Arial"/>
          <w:b/>
          <w:bCs/>
          <w:color w:val="000000"/>
          <w:spacing w:val="-2"/>
          <w:sz w:val="24"/>
          <w:szCs w:val="24"/>
          <w:u w:color="000000"/>
          <w:bdr w:val="nil"/>
          <w:lang w:eastAsia="pl-PL"/>
        </w:rPr>
        <w:t>t</w:t>
      </w:r>
      <w:r w:rsidRPr="0039195B">
        <w:rPr>
          <w:rFonts w:ascii="Arial" w:eastAsia="Arial Unicode MS" w:hAnsi="Arial" w:cs="Arial"/>
          <w:b/>
          <w:bCs/>
          <w:color w:val="000000"/>
          <w:sz w:val="24"/>
          <w:szCs w:val="24"/>
          <w:u w:color="000000"/>
          <w:bdr w:val="nil"/>
          <w:lang w:eastAsia="pl-PL"/>
        </w:rPr>
        <w:t>u</w:t>
      </w:r>
      <w:r w:rsidR="00590E5E" w:rsidRPr="0039195B">
        <w:rPr>
          <w:rFonts w:ascii="Arial" w:eastAsia="Arial Unicode MS" w:hAnsi="Arial" w:cs="Arial"/>
          <w:b/>
          <w:bCs/>
          <w:color w:val="000000"/>
          <w:sz w:val="24"/>
          <w:szCs w:val="24"/>
          <w:u w:color="000000"/>
          <w:bdr w:val="nil"/>
          <w:lang w:eastAsia="pl-PL"/>
        </w:rPr>
        <w:t xml:space="preserve"> </w:t>
      </w:r>
      <w:bookmarkStart w:id="0" w:name="_Hlk138674634"/>
      <w:r w:rsidR="00590E5E" w:rsidRPr="0039195B">
        <w:rPr>
          <w:rFonts w:ascii="Arial" w:eastAsia="Arial Unicode MS" w:hAnsi="Arial" w:cs="Arial"/>
          <w:b/>
          <w:bCs/>
          <w:color w:val="000000"/>
          <w:sz w:val="24"/>
          <w:szCs w:val="24"/>
          <w:u w:color="000000"/>
          <w:bdr w:val="nil"/>
          <w:lang w:eastAsia="pl-PL"/>
        </w:rPr>
        <w:t xml:space="preserve">współfinansowanego ze środków </w:t>
      </w:r>
      <w:r w:rsidR="00A359C9">
        <w:rPr>
          <w:rFonts w:ascii="Arial" w:eastAsia="Arial Unicode MS" w:hAnsi="Arial" w:cs="Arial"/>
          <w:b/>
          <w:bCs/>
          <w:color w:val="000000"/>
          <w:sz w:val="24"/>
          <w:szCs w:val="24"/>
          <w:u w:color="000000"/>
          <w:bdr w:val="nil"/>
          <w:lang w:eastAsia="pl-PL"/>
        </w:rPr>
        <w:br/>
      </w:r>
      <w:r w:rsidR="00590E5E" w:rsidRPr="0039195B">
        <w:rPr>
          <w:rFonts w:ascii="Arial" w:eastAsia="Arial Unicode MS" w:hAnsi="Arial" w:cs="Arial"/>
          <w:b/>
          <w:bCs/>
          <w:color w:val="000000"/>
          <w:sz w:val="24"/>
          <w:szCs w:val="24"/>
          <w:u w:color="000000"/>
          <w:bdr w:val="nil"/>
          <w:lang w:eastAsia="pl-PL"/>
        </w:rPr>
        <w:t>Europejskiego Funduszu Społecznego Plus (EFS+)</w:t>
      </w:r>
      <w:bookmarkEnd w:id="0"/>
    </w:p>
    <w:p w14:paraId="383D662B" w14:textId="332C2C8A" w:rsidR="00D7752F" w:rsidRPr="0039195B" w:rsidRDefault="00D7752F" w:rsidP="0039195B">
      <w:pPr>
        <w:pBdr>
          <w:top w:val="nil"/>
          <w:left w:val="nil"/>
          <w:bottom w:val="nil"/>
          <w:right w:val="nil"/>
          <w:between w:val="nil"/>
          <w:bar w:val="nil"/>
        </w:pBdr>
        <w:spacing w:after="0"/>
        <w:ind w:right="11"/>
        <w:jc w:val="center"/>
        <w:rPr>
          <w:rFonts w:ascii="Arial" w:eastAsia="Arial Unicode MS" w:hAnsi="Arial" w:cs="Arial"/>
          <w:b/>
          <w:bCs/>
          <w:color w:val="000000"/>
          <w:sz w:val="24"/>
          <w:szCs w:val="24"/>
          <w:u w:color="000000"/>
          <w:bdr w:val="nil"/>
          <w:lang w:eastAsia="pl-PL"/>
        </w:rPr>
      </w:pPr>
      <w:r w:rsidRPr="0039195B">
        <w:rPr>
          <w:rFonts w:ascii="Arial" w:eastAsia="Arial Unicode MS" w:hAnsi="Arial" w:cs="Arial"/>
          <w:b/>
          <w:bCs/>
          <w:color w:val="000000"/>
          <w:sz w:val="24"/>
          <w:szCs w:val="24"/>
          <w:u w:color="000000"/>
          <w:bdr w:val="nil"/>
          <w:lang w:eastAsia="pl-PL"/>
        </w:rPr>
        <w:t xml:space="preserve">w </w:t>
      </w:r>
      <w:r w:rsidRPr="0039195B">
        <w:rPr>
          <w:rFonts w:ascii="Arial" w:eastAsia="Arial Unicode MS" w:hAnsi="Arial" w:cs="Arial"/>
          <w:b/>
          <w:bCs/>
          <w:color w:val="000000"/>
          <w:spacing w:val="-2"/>
          <w:sz w:val="24"/>
          <w:szCs w:val="24"/>
          <w:u w:color="000000"/>
          <w:bdr w:val="nil"/>
          <w:lang w:eastAsia="pl-PL"/>
        </w:rPr>
        <w:t>r</w:t>
      </w:r>
      <w:r w:rsidRPr="0039195B">
        <w:rPr>
          <w:rFonts w:ascii="Arial" w:eastAsia="Arial Unicode MS" w:hAnsi="Arial" w:cs="Arial"/>
          <w:b/>
          <w:bCs/>
          <w:color w:val="000000"/>
          <w:sz w:val="24"/>
          <w:szCs w:val="24"/>
          <w:u w:color="000000"/>
          <w:bdr w:val="nil"/>
          <w:lang w:eastAsia="pl-PL"/>
        </w:rPr>
        <w:t>am</w:t>
      </w:r>
      <w:r w:rsidRPr="0039195B">
        <w:rPr>
          <w:rFonts w:ascii="Arial" w:eastAsia="Arial Unicode MS" w:hAnsi="Arial" w:cs="Arial"/>
          <w:b/>
          <w:bCs/>
          <w:color w:val="000000"/>
          <w:spacing w:val="-2"/>
          <w:sz w:val="24"/>
          <w:szCs w:val="24"/>
          <w:u w:color="000000"/>
          <w:bdr w:val="nil"/>
          <w:lang w:eastAsia="pl-PL"/>
        </w:rPr>
        <w:t>a</w:t>
      </w:r>
      <w:r w:rsidRPr="0039195B">
        <w:rPr>
          <w:rFonts w:ascii="Arial" w:eastAsia="Arial Unicode MS" w:hAnsi="Arial" w:cs="Arial"/>
          <w:b/>
          <w:bCs/>
          <w:color w:val="000000"/>
          <w:sz w:val="24"/>
          <w:szCs w:val="24"/>
          <w:u w:color="000000"/>
          <w:bdr w:val="nil"/>
          <w:lang w:eastAsia="pl-PL"/>
        </w:rPr>
        <w:t>ch programu regionalnego</w:t>
      </w:r>
    </w:p>
    <w:p w14:paraId="268556FD" w14:textId="77777777" w:rsidR="00D7752F" w:rsidRPr="0039195B" w:rsidRDefault="00D7752F" w:rsidP="0039195B">
      <w:pPr>
        <w:pBdr>
          <w:top w:val="nil"/>
          <w:left w:val="nil"/>
          <w:bottom w:val="nil"/>
          <w:right w:val="nil"/>
          <w:between w:val="nil"/>
          <w:bar w:val="nil"/>
        </w:pBdr>
        <w:spacing w:after="0"/>
        <w:ind w:right="11"/>
        <w:jc w:val="center"/>
        <w:rPr>
          <w:rFonts w:ascii="Arial" w:eastAsia="Tahoma" w:hAnsi="Arial" w:cs="Arial"/>
          <w:b/>
          <w:bCs/>
          <w:color w:val="000000"/>
          <w:sz w:val="24"/>
          <w:szCs w:val="24"/>
          <w:u w:color="000000"/>
          <w:bdr w:val="nil"/>
          <w:lang w:eastAsia="pl-PL"/>
        </w:rPr>
      </w:pPr>
      <w:r w:rsidRPr="0039195B">
        <w:rPr>
          <w:rFonts w:ascii="Arial" w:eastAsia="Arial Unicode MS" w:hAnsi="Arial" w:cs="Arial"/>
          <w:b/>
          <w:bCs/>
          <w:color w:val="000000"/>
          <w:sz w:val="24"/>
          <w:szCs w:val="24"/>
          <w:u w:color="000000"/>
          <w:bdr w:val="nil"/>
          <w:lang w:eastAsia="pl-PL"/>
        </w:rPr>
        <w:t>Fundusze Europejskie dla Świętokrzyskiego 2021-2027</w:t>
      </w:r>
    </w:p>
    <w:p w14:paraId="6466F9CE" w14:textId="77777777" w:rsidR="00D7752F" w:rsidRPr="0039195B" w:rsidRDefault="00D7752F" w:rsidP="0039195B">
      <w:pPr>
        <w:pBdr>
          <w:top w:val="nil"/>
          <w:left w:val="nil"/>
          <w:bottom w:val="nil"/>
          <w:right w:val="nil"/>
          <w:between w:val="nil"/>
          <w:bar w:val="nil"/>
        </w:pBdr>
        <w:spacing w:after="0"/>
        <w:ind w:right="11"/>
        <w:rPr>
          <w:rFonts w:ascii="Arial" w:eastAsia="Tahoma" w:hAnsi="Arial" w:cs="Arial"/>
          <w:color w:val="000000"/>
          <w:sz w:val="24"/>
          <w:szCs w:val="24"/>
          <w:u w:color="000000"/>
          <w:bdr w:val="nil"/>
          <w:lang w:eastAsia="pl-PL"/>
        </w:rPr>
      </w:pPr>
    </w:p>
    <w:p w14:paraId="36063FC7" w14:textId="77777777" w:rsidR="009E4E6B" w:rsidRPr="0039195B" w:rsidRDefault="009E4E6B" w:rsidP="0039195B">
      <w:pPr>
        <w:pBdr>
          <w:top w:val="nil"/>
          <w:left w:val="nil"/>
          <w:bottom w:val="nil"/>
          <w:right w:val="nil"/>
          <w:between w:val="nil"/>
          <w:bar w:val="nil"/>
        </w:pBdr>
        <w:spacing w:after="0"/>
        <w:ind w:right="11"/>
        <w:rPr>
          <w:rFonts w:ascii="Arial" w:eastAsia="Tahoma" w:hAnsi="Arial" w:cs="Arial"/>
          <w:color w:val="000000"/>
          <w:sz w:val="24"/>
          <w:szCs w:val="24"/>
          <w:u w:color="000000"/>
          <w:bdr w:val="nil"/>
          <w:lang w:eastAsia="pl-PL"/>
        </w:rPr>
      </w:pPr>
    </w:p>
    <w:p w14:paraId="5D8A4221" w14:textId="77777777" w:rsidR="00D7752F" w:rsidRPr="0039195B" w:rsidRDefault="00D7752F" w:rsidP="0039195B">
      <w:pPr>
        <w:pBdr>
          <w:top w:val="nil"/>
          <w:left w:val="nil"/>
          <w:bottom w:val="nil"/>
          <w:right w:val="nil"/>
          <w:between w:val="nil"/>
          <w:bar w:val="nil"/>
        </w:pBdr>
        <w:spacing w:after="0"/>
        <w:ind w:right="11"/>
        <w:rPr>
          <w:rFonts w:ascii="Arial" w:eastAsia="Tahoma" w:hAnsi="Arial" w:cs="Arial"/>
          <w:color w:val="000000"/>
          <w:sz w:val="24"/>
          <w:szCs w:val="24"/>
          <w:u w:color="000000"/>
          <w:bdr w:val="nil"/>
          <w:lang w:eastAsia="pl-PL"/>
        </w:rPr>
      </w:pPr>
      <w:r w:rsidRPr="0039195B">
        <w:rPr>
          <w:rFonts w:ascii="Arial" w:eastAsia="Arial Unicode MS" w:hAnsi="Arial" w:cs="Arial"/>
          <w:b/>
          <w:bCs/>
          <w:color w:val="000000"/>
          <w:sz w:val="24"/>
          <w:szCs w:val="24"/>
          <w:u w:color="000000"/>
          <w:bdr w:val="nil"/>
          <w:lang w:eastAsia="pl-PL"/>
        </w:rPr>
        <w:t>Nr umowy:</w:t>
      </w:r>
    </w:p>
    <w:p w14:paraId="1C17D437" w14:textId="77777777" w:rsidR="00D7752F" w:rsidRPr="0039195B" w:rsidRDefault="00D7752F" w:rsidP="0039195B">
      <w:pPr>
        <w:pBdr>
          <w:top w:val="nil"/>
          <w:left w:val="nil"/>
          <w:bottom w:val="nil"/>
          <w:right w:val="nil"/>
          <w:between w:val="nil"/>
          <w:bar w:val="nil"/>
        </w:pBdr>
        <w:spacing w:after="0"/>
        <w:ind w:right="12"/>
        <w:rPr>
          <w:rFonts w:ascii="Arial" w:eastAsia="Arial Unicode MS" w:hAnsi="Arial" w:cs="Arial"/>
          <w:color w:val="000000"/>
          <w:sz w:val="24"/>
          <w:szCs w:val="24"/>
          <w:u w:color="000000"/>
          <w:bdr w:val="nil"/>
          <w:lang w:eastAsia="pl-PL"/>
        </w:rPr>
      </w:pPr>
      <w:r w:rsidRPr="0039195B">
        <w:rPr>
          <w:rFonts w:ascii="Arial" w:eastAsia="Arial Unicode MS" w:hAnsi="Arial" w:cs="Arial"/>
          <w:color w:val="000000"/>
          <w:sz w:val="24"/>
          <w:szCs w:val="24"/>
          <w:u w:color="000000"/>
          <w:bdr w:val="nil"/>
          <w:lang w:eastAsia="pl-PL"/>
        </w:rPr>
        <w:t>Umowa o dofinansowanie projektu: "tytuł projektu"</w:t>
      </w:r>
      <w:r w:rsidRPr="0039195B">
        <w:rPr>
          <w:rFonts w:ascii="Arial" w:eastAsia="Arial Unicode MS" w:hAnsi="Arial" w:cs="Arial"/>
          <w:color w:val="000000"/>
          <w:spacing w:val="28"/>
          <w:sz w:val="24"/>
          <w:szCs w:val="24"/>
          <w:u w:color="000000"/>
          <w:bdr w:val="nil"/>
          <w:lang w:eastAsia="pl-PL"/>
        </w:rPr>
        <w:t xml:space="preserve"> </w:t>
      </w:r>
      <w:r w:rsidRPr="0039195B">
        <w:rPr>
          <w:rFonts w:ascii="Arial" w:eastAsia="Arial Unicode MS" w:hAnsi="Arial" w:cs="Arial"/>
          <w:color w:val="000000"/>
          <w:sz w:val="24"/>
          <w:szCs w:val="24"/>
          <w:u w:color="000000"/>
          <w:bdr w:val="nil"/>
          <w:lang w:eastAsia="pl-PL"/>
        </w:rPr>
        <w:t>w ramach programu regionalnego Fundusze Europejskie dla Świętokrzyskiego 2021-2027 współfinansowanego ze środków Europejskiego Funduszu Społecznego Plus, zawarta w Kielcach w dniu ….................. pomiędzy:</w:t>
      </w:r>
    </w:p>
    <w:p w14:paraId="59350EDB" w14:textId="77777777" w:rsidR="00D7752F" w:rsidRPr="0039195B" w:rsidRDefault="00D7752F" w:rsidP="0039195B">
      <w:pPr>
        <w:pBdr>
          <w:top w:val="nil"/>
          <w:left w:val="nil"/>
          <w:bottom w:val="nil"/>
          <w:right w:val="nil"/>
          <w:between w:val="nil"/>
          <w:bar w:val="nil"/>
        </w:pBdr>
        <w:spacing w:after="0"/>
        <w:ind w:right="12"/>
        <w:rPr>
          <w:rFonts w:ascii="Arial" w:eastAsia="Tahoma" w:hAnsi="Arial" w:cs="Arial"/>
          <w:color w:val="000000"/>
          <w:sz w:val="24"/>
          <w:szCs w:val="24"/>
          <w:u w:color="000000"/>
          <w:bdr w:val="nil"/>
          <w:lang w:eastAsia="pl-PL"/>
        </w:rPr>
      </w:pPr>
    </w:p>
    <w:p w14:paraId="6387CF55" w14:textId="1F76028A" w:rsidR="00D7752F" w:rsidRPr="0039195B" w:rsidRDefault="00D7752F" w:rsidP="0039195B">
      <w:pPr>
        <w:pBdr>
          <w:top w:val="nil"/>
          <w:left w:val="nil"/>
          <w:bottom w:val="nil"/>
          <w:right w:val="nil"/>
          <w:between w:val="nil"/>
          <w:bar w:val="nil"/>
        </w:pBdr>
        <w:spacing w:after="0"/>
        <w:ind w:right="12"/>
        <w:rPr>
          <w:rFonts w:ascii="Arial" w:eastAsia="Tahoma" w:hAnsi="Arial" w:cs="Arial"/>
          <w:b/>
          <w:color w:val="000000"/>
          <w:sz w:val="24"/>
          <w:szCs w:val="24"/>
          <w:u w:color="000000"/>
          <w:bdr w:val="nil"/>
          <w:lang w:eastAsia="pl-PL"/>
        </w:rPr>
      </w:pPr>
      <w:r w:rsidRPr="0039195B">
        <w:rPr>
          <w:rFonts w:ascii="Arial" w:eastAsia="Tahoma" w:hAnsi="Arial" w:cs="Arial"/>
          <w:b/>
          <w:color w:val="000000"/>
          <w:sz w:val="24"/>
          <w:szCs w:val="24"/>
          <w:u w:color="000000"/>
          <w:bdr w:val="nil"/>
          <w:lang w:eastAsia="pl-PL"/>
        </w:rPr>
        <w:t xml:space="preserve">Województwem Świętokrzyskim - Wojewódzkim Urzędem Pracy w Kielcach, </w:t>
      </w:r>
      <w:r w:rsidRPr="0039195B">
        <w:rPr>
          <w:rFonts w:ascii="Arial" w:eastAsia="Tahoma" w:hAnsi="Arial" w:cs="Arial"/>
          <w:bCs/>
          <w:color w:val="000000"/>
          <w:sz w:val="24"/>
          <w:szCs w:val="24"/>
          <w:u w:color="000000"/>
          <w:bdr w:val="nil"/>
          <w:lang w:eastAsia="pl-PL"/>
        </w:rPr>
        <w:t xml:space="preserve">ul. Witosa 86, 25-561 Kielce, REGON 292346746, NIP 959-14-57-717, zwanym dalej „Instytucją Pośredniczącą” reprezentowanym, na podstawie uchwały Zarządu Województwa Świętokrzyskiego nr </w:t>
      </w:r>
      <w:r w:rsidR="00691B07" w:rsidRPr="0039195B">
        <w:rPr>
          <w:rFonts w:ascii="Arial" w:eastAsia="Tahoma" w:hAnsi="Arial" w:cs="Arial"/>
          <w:bCs/>
          <w:color w:val="000000"/>
          <w:sz w:val="24"/>
          <w:szCs w:val="24"/>
          <w:u w:color="000000"/>
          <w:bdr w:val="nil"/>
          <w:lang w:eastAsia="pl-PL"/>
        </w:rPr>
        <w:t>………………..</w:t>
      </w:r>
      <w:r w:rsidRPr="0039195B">
        <w:rPr>
          <w:rFonts w:ascii="Arial" w:eastAsia="Tahoma" w:hAnsi="Arial" w:cs="Arial"/>
          <w:bCs/>
          <w:color w:val="000000"/>
          <w:sz w:val="24"/>
          <w:szCs w:val="24"/>
          <w:u w:color="000000"/>
          <w:bdr w:val="nil"/>
          <w:lang w:eastAsia="pl-PL"/>
        </w:rPr>
        <w:t xml:space="preserve">, z dnia </w:t>
      </w:r>
      <w:r w:rsidR="00691B07" w:rsidRPr="0039195B">
        <w:rPr>
          <w:rFonts w:ascii="Arial" w:eastAsia="Tahoma" w:hAnsi="Arial" w:cs="Arial"/>
          <w:bCs/>
          <w:color w:val="000000"/>
          <w:sz w:val="24"/>
          <w:szCs w:val="24"/>
          <w:u w:color="000000"/>
          <w:bdr w:val="nil"/>
          <w:lang w:eastAsia="pl-PL"/>
        </w:rPr>
        <w:t>……………………</w:t>
      </w:r>
      <w:r w:rsidRPr="0039195B">
        <w:rPr>
          <w:rFonts w:ascii="Arial" w:eastAsia="Tahoma" w:hAnsi="Arial" w:cs="Arial"/>
          <w:bCs/>
          <w:color w:val="000000"/>
          <w:sz w:val="24"/>
          <w:szCs w:val="24"/>
          <w:u w:color="000000"/>
          <w:bdr w:val="nil"/>
          <w:lang w:eastAsia="pl-PL"/>
        </w:rPr>
        <w:t xml:space="preserve"> roku, przez: </w:t>
      </w:r>
    </w:p>
    <w:p w14:paraId="6C29DFAB" w14:textId="443E26C3" w:rsidR="00D7752F" w:rsidRPr="0039195B" w:rsidRDefault="00677277" w:rsidP="0039195B">
      <w:pPr>
        <w:pBdr>
          <w:top w:val="nil"/>
          <w:left w:val="nil"/>
          <w:bottom w:val="nil"/>
          <w:right w:val="nil"/>
          <w:between w:val="nil"/>
          <w:bar w:val="nil"/>
        </w:pBdr>
        <w:spacing w:after="0"/>
        <w:ind w:right="12"/>
        <w:rPr>
          <w:rFonts w:ascii="Arial" w:eastAsia="Tahoma" w:hAnsi="Arial" w:cs="Arial"/>
          <w:bCs/>
          <w:color w:val="000000"/>
          <w:sz w:val="24"/>
          <w:szCs w:val="24"/>
          <w:u w:color="000000"/>
          <w:bdr w:val="nil"/>
          <w:lang w:eastAsia="pl-PL"/>
        </w:rPr>
      </w:pPr>
      <w:r w:rsidRPr="0039195B">
        <w:rPr>
          <w:rFonts w:ascii="Arial" w:eastAsia="Tahoma" w:hAnsi="Arial" w:cs="Arial"/>
          <w:bCs/>
          <w:color w:val="000000"/>
          <w:sz w:val="24"/>
          <w:szCs w:val="24"/>
          <w:u w:color="000000"/>
          <w:bdr w:val="nil"/>
          <w:lang w:eastAsia="pl-PL"/>
        </w:rPr>
        <w:t>……………………………………………………………………………</w:t>
      </w:r>
    </w:p>
    <w:p w14:paraId="1D76A3A0" w14:textId="77777777" w:rsidR="00D7752F" w:rsidRPr="0039195B" w:rsidRDefault="00D7752F" w:rsidP="0039195B">
      <w:pPr>
        <w:pBdr>
          <w:top w:val="nil"/>
          <w:left w:val="nil"/>
          <w:bottom w:val="nil"/>
          <w:right w:val="nil"/>
          <w:between w:val="nil"/>
          <w:bar w:val="nil"/>
        </w:pBdr>
        <w:spacing w:after="0"/>
        <w:ind w:right="11"/>
        <w:rPr>
          <w:rFonts w:ascii="Arial" w:eastAsia="Arial Unicode MS" w:hAnsi="Arial" w:cs="Arial"/>
          <w:color w:val="000000"/>
          <w:sz w:val="24"/>
          <w:szCs w:val="24"/>
          <w:u w:color="000000"/>
          <w:bdr w:val="nil"/>
          <w:lang w:eastAsia="pl-PL"/>
        </w:rPr>
      </w:pPr>
      <w:r w:rsidRPr="0039195B">
        <w:rPr>
          <w:rFonts w:ascii="Arial" w:eastAsia="Arial Unicode MS" w:hAnsi="Arial" w:cs="Arial"/>
          <w:color w:val="000000"/>
          <w:sz w:val="24"/>
          <w:szCs w:val="24"/>
          <w:u w:color="000000"/>
          <w:bdr w:val="nil"/>
          <w:lang w:eastAsia="pl-PL"/>
        </w:rPr>
        <w:t>a</w:t>
      </w:r>
    </w:p>
    <w:p w14:paraId="6B6FF861" w14:textId="77777777" w:rsidR="00D7752F" w:rsidRPr="0039195B" w:rsidRDefault="00D7752F" w:rsidP="0039195B">
      <w:pPr>
        <w:pBdr>
          <w:top w:val="nil"/>
          <w:left w:val="nil"/>
          <w:bottom w:val="nil"/>
          <w:right w:val="nil"/>
          <w:between w:val="nil"/>
          <w:bar w:val="nil"/>
        </w:pBdr>
        <w:spacing w:after="0"/>
        <w:ind w:right="11"/>
        <w:rPr>
          <w:rFonts w:ascii="Arial" w:eastAsia="Tahoma" w:hAnsi="Arial" w:cs="Arial"/>
          <w:color w:val="000000"/>
          <w:sz w:val="24"/>
          <w:szCs w:val="24"/>
          <w:u w:color="000000"/>
          <w:bdr w:val="nil"/>
          <w:lang w:eastAsia="pl-PL"/>
        </w:rPr>
      </w:pPr>
    </w:p>
    <w:p w14:paraId="4198977A" w14:textId="2D3C461E" w:rsidR="00D7752F" w:rsidRPr="0039195B" w:rsidRDefault="00D7752F" w:rsidP="0039195B">
      <w:pPr>
        <w:pBdr>
          <w:top w:val="nil"/>
          <w:left w:val="nil"/>
          <w:bottom w:val="nil"/>
          <w:right w:val="nil"/>
          <w:between w:val="nil"/>
          <w:bar w:val="nil"/>
        </w:pBdr>
        <w:spacing w:after="0"/>
        <w:ind w:right="12"/>
        <w:rPr>
          <w:rFonts w:ascii="Arial" w:eastAsia="Tahoma" w:hAnsi="Arial" w:cs="Arial"/>
          <w:color w:val="000000"/>
          <w:sz w:val="24"/>
          <w:szCs w:val="24"/>
          <w:u w:color="000000"/>
          <w:bdr w:val="nil"/>
          <w:lang w:eastAsia="pl-PL"/>
        </w:rPr>
      </w:pPr>
      <w:r w:rsidRPr="0039195B">
        <w:rPr>
          <w:rFonts w:ascii="Arial" w:eastAsia="Arial Unicode MS" w:hAnsi="Arial" w:cs="Arial"/>
          <w:color w:val="000000"/>
          <w:sz w:val="24"/>
          <w:szCs w:val="24"/>
          <w:u w:color="000000"/>
          <w:bdr w:val="nil"/>
          <w:lang w:eastAsia="pl-PL"/>
        </w:rPr>
        <w:t>[nazwa i adres Beneficjenta,</w:t>
      </w:r>
      <w:r w:rsidRPr="0039195B">
        <w:rPr>
          <w:rFonts w:ascii="Arial" w:eastAsia="Arial Unicode MS" w:hAnsi="Arial" w:cs="Arial"/>
          <w:color w:val="000000"/>
          <w:spacing w:val="8"/>
          <w:position w:val="18"/>
          <w:sz w:val="24"/>
          <w:szCs w:val="24"/>
          <w:u w:color="000000"/>
          <w:bdr w:val="nil"/>
          <w:lang w:eastAsia="pl-PL"/>
        </w:rPr>
        <w:t xml:space="preserve"> </w:t>
      </w:r>
      <w:r w:rsidRPr="0039195B">
        <w:rPr>
          <w:rFonts w:ascii="Arial" w:eastAsia="Arial Unicode MS" w:hAnsi="Arial" w:cs="Arial"/>
          <w:color w:val="000000"/>
          <w:sz w:val="24"/>
          <w:szCs w:val="24"/>
          <w:u w:color="000000"/>
          <w:bdr w:val="nil"/>
          <w:lang w:eastAsia="pl-PL"/>
        </w:rPr>
        <w:t>NIP, REGON], zwaną/</w:t>
      </w:r>
      <w:proofErr w:type="spellStart"/>
      <w:r w:rsidRPr="0039195B">
        <w:rPr>
          <w:rFonts w:ascii="Arial" w:eastAsia="Arial Unicode MS" w:hAnsi="Arial" w:cs="Arial"/>
          <w:color w:val="000000"/>
          <w:sz w:val="24"/>
          <w:szCs w:val="24"/>
          <w:u w:color="000000"/>
          <w:bdr w:val="nil"/>
          <w:lang w:eastAsia="pl-PL"/>
        </w:rPr>
        <w:t>ym</w:t>
      </w:r>
      <w:proofErr w:type="spellEnd"/>
      <w:r w:rsidRPr="0039195B">
        <w:rPr>
          <w:rFonts w:ascii="Arial" w:eastAsia="Arial Unicode MS" w:hAnsi="Arial" w:cs="Arial"/>
          <w:color w:val="000000"/>
          <w:sz w:val="24"/>
          <w:szCs w:val="24"/>
          <w:u w:color="000000"/>
          <w:bdr w:val="nil"/>
          <w:lang w:eastAsia="pl-PL"/>
        </w:rPr>
        <w:t xml:space="preserve"> dalej „Beneficjentem”,</w:t>
      </w:r>
    </w:p>
    <w:p w14:paraId="15F7EF13" w14:textId="77777777" w:rsidR="00D7752F" w:rsidRPr="0039195B" w:rsidRDefault="00D7752F" w:rsidP="0039195B">
      <w:pPr>
        <w:pBdr>
          <w:top w:val="nil"/>
          <w:left w:val="nil"/>
          <w:bottom w:val="nil"/>
          <w:right w:val="nil"/>
          <w:between w:val="nil"/>
          <w:bar w:val="nil"/>
        </w:pBdr>
        <w:spacing w:after="0"/>
        <w:ind w:right="12"/>
        <w:rPr>
          <w:rFonts w:ascii="Arial" w:eastAsia="Tahoma" w:hAnsi="Arial" w:cs="Arial"/>
          <w:color w:val="000000"/>
          <w:sz w:val="24"/>
          <w:szCs w:val="24"/>
          <w:u w:color="000000"/>
          <w:bdr w:val="nil"/>
          <w:lang w:eastAsia="pl-PL"/>
        </w:rPr>
      </w:pPr>
      <w:r w:rsidRPr="0039195B">
        <w:rPr>
          <w:rFonts w:ascii="Arial" w:eastAsia="Arial Unicode MS" w:hAnsi="Arial" w:cs="Arial"/>
          <w:color w:val="000000"/>
          <w:sz w:val="24"/>
          <w:szCs w:val="24"/>
          <w:u w:color="000000"/>
          <w:bdr w:val="nil"/>
          <w:lang w:eastAsia="pl-PL"/>
        </w:rPr>
        <w:t>reprezentowanym przez:</w:t>
      </w:r>
    </w:p>
    <w:p w14:paraId="639B77E1" w14:textId="6B7C7101" w:rsidR="00D7752F" w:rsidRPr="0039195B" w:rsidRDefault="00D7752F" w:rsidP="0039195B">
      <w:pPr>
        <w:pBdr>
          <w:top w:val="nil"/>
          <w:left w:val="nil"/>
          <w:bottom w:val="nil"/>
          <w:right w:val="nil"/>
          <w:between w:val="nil"/>
          <w:bar w:val="nil"/>
        </w:pBdr>
        <w:spacing w:after="0"/>
        <w:ind w:right="12"/>
        <w:rPr>
          <w:rFonts w:ascii="Arial" w:eastAsia="Tahoma" w:hAnsi="Arial" w:cs="Arial"/>
          <w:color w:val="000000"/>
          <w:sz w:val="24"/>
          <w:szCs w:val="24"/>
          <w:u w:color="000000"/>
          <w:bdr w:val="nil"/>
          <w:lang w:eastAsia="pl-PL"/>
        </w:rPr>
      </w:pPr>
      <w:r w:rsidRPr="0039195B">
        <w:rPr>
          <w:rFonts w:ascii="Arial" w:eastAsia="Arial Unicode MS" w:hAnsi="Arial" w:cs="Arial"/>
          <w:color w:val="000000"/>
          <w:sz w:val="24"/>
          <w:szCs w:val="24"/>
          <w:u w:color="000000"/>
          <w:bdr w:val="nil"/>
          <w:lang w:eastAsia="pl-PL"/>
        </w:rPr>
        <w:t>………………………....................................................................................................</w:t>
      </w:r>
    </w:p>
    <w:p w14:paraId="5E52D39E" w14:textId="7B7259DF" w:rsidR="00D7752F" w:rsidRPr="0039195B" w:rsidRDefault="00D7752F" w:rsidP="0039195B">
      <w:pPr>
        <w:pBdr>
          <w:top w:val="nil"/>
          <w:left w:val="nil"/>
          <w:bottom w:val="nil"/>
          <w:right w:val="nil"/>
          <w:between w:val="nil"/>
          <w:bar w:val="nil"/>
        </w:pBdr>
        <w:spacing w:after="0"/>
        <w:ind w:right="12"/>
        <w:rPr>
          <w:rFonts w:ascii="Arial" w:eastAsia="Tahoma" w:hAnsi="Arial" w:cs="Arial"/>
          <w:color w:val="000000"/>
          <w:sz w:val="24"/>
          <w:szCs w:val="24"/>
          <w:u w:color="000000"/>
          <w:bdr w:val="nil"/>
          <w:lang w:eastAsia="pl-PL"/>
        </w:rPr>
      </w:pPr>
      <w:r w:rsidRPr="0039195B">
        <w:rPr>
          <w:rFonts w:ascii="Arial" w:eastAsia="Arial Unicode MS" w:hAnsi="Arial" w:cs="Arial"/>
          <w:color w:val="000000"/>
          <w:sz w:val="24"/>
          <w:szCs w:val="24"/>
          <w:u w:color="000000"/>
          <w:bdr w:val="nil"/>
          <w:lang w:eastAsia="pl-PL"/>
        </w:rPr>
        <w:t>..........................................................................................................................,</w:t>
      </w:r>
      <w:r w:rsidR="00781764" w:rsidRPr="0039195B">
        <w:rPr>
          <w:rStyle w:val="Odwoanieprzypisudolnego"/>
          <w:rFonts w:ascii="Arial" w:eastAsia="Arial Unicode MS" w:hAnsi="Arial" w:cs="Arial"/>
          <w:color w:val="000000"/>
          <w:sz w:val="24"/>
          <w:szCs w:val="24"/>
          <w:u w:color="000000"/>
          <w:bdr w:val="nil"/>
          <w:lang w:eastAsia="pl-PL"/>
        </w:rPr>
        <w:footnoteReference w:id="1"/>
      </w:r>
    </w:p>
    <w:p w14:paraId="2A8D4F48" w14:textId="77777777" w:rsidR="00D7752F" w:rsidRPr="0039195B" w:rsidRDefault="00D7752F" w:rsidP="0039195B">
      <w:pPr>
        <w:pBdr>
          <w:top w:val="nil"/>
          <w:left w:val="nil"/>
          <w:bottom w:val="nil"/>
          <w:right w:val="nil"/>
          <w:between w:val="nil"/>
          <w:bar w:val="nil"/>
        </w:pBdr>
        <w:spacing w:after="0"/>
        <w:ind w:right="12"/>
        <w:rPr>
          <w:rFonts w:ascii="Arial" w:eastAsia="Tahoma" w:hAnsi="Arial" w:cs="Arial"/>
          <w:color w:val="000000"/>
          <w:sz w:val="24"/>
          <w:szCs w:val="24"/>
          <w:u w:color="000000"/>
          <w:bdr w:val="nil"/>
          <w:lang w:eastAsia="pl-PL"/>
        </w:rPr>
      </w:pPr>
      <w:r w:rsidRPr="0039195B">
        <w:rPr>
          <w:rFonts w:ascii="Arial" w:eastAsia="Arial Unicode MS" w:hAnsi="Arial" w:cs="Arial"/>
          <w:color w:val="000000"/>
          <w:sz w:val="24"/>
          <w:szCs w:val="24"/>
          <w:u w:color="000000"/>
          <w:bdr w:val="nil"/>
          <w:lang w:eastAsia="pl-PL"/>
        </w:rPr>
        <w:t>zwanymi dalej „Stronami”.</w:t>
      </w:r>
    </w:p>
    <w:p w14:paraId="0A2752CE" w14:textId="77777777" w:rsidR="00D7752F" w:rsidRPr="0039195B" w:rsidRDefault="00D7752F" w:rsidP="0039195B">
      <w:pPr>
        <w:pBdr>
          <w:top w:val="nil"/>
          <w:left w:val="nil"/>
          <w:bottom w:val="nil"/>
          <w:right w:val="nil"/>
          <w:between w:val="nil"/>
          <w:bar w:val="nil"/>
        </w:pBdr>
        <w:spacing w:after="0"/>
        <w:ind w:right="12"/>
        <w:rPr>
          <w:rFonts w:ascii="Arial" w:eastAsia="Tahoma" w:hAnsi="Arial" w:cs="Arial"/>
          <w:color w:val="000000"/>
          <w:sz w:val="24"/>
          <w:szCs w:val="24"/>
          <w:u w:color="000000"/>
          <w:bdr w:val="nil"/>
          <w:lang w:eastAsia="pl-PL"/>
        </w:rPr>
      </w:pPr>
    </w:p>
    <w:p w14:paraId="5AB9F42A" w14:textId="77777777" w:rsidR="004A5628" w:rsidRPr="0039195B" w:rsidRDefault="004A5628" w:rsidP="0039195B">
      <w:pPr>
        <w:suppressAutoHyphens/>
        <w:spacing w:after="0"/>
        <w:ind w:right="12"/>
        <w:rPr>
          <w:rFonts w:ascii="Arial" w:hAnsi="Arial" w:cs="Arial"/>
          <w:sz w:val="24"/>
          <w:szCs w:val="24"/>
        </w:rPr>
      </w:pPr>
      <w:r w:rsidRPr="0039195B">
        <w:rPr>
          <w:rFonts w:ascii="Arial" w:hAnsi="Arial" w:cs="Arial"/>
          <w:sz w:val="24"/>
          <w:szCs w:val="24"/>
        </w:rPr>
        <w:t>Działając w szczególności na podstawie:</w:t>
      </w:r>
    </w:p>
    <w:p w14:paraId="2AD8D610" w14:textId="4614C4D7" w:rsidR="004A5628" w:rsidRPr="0039195B" w:rsidRDefault="004A5628" w:rsidP="0039195B">
      <w:pPr>
        <w:pStyle w:val="Akapitzlist"/>
        <w:numPr>
          <w:ilvl w:val="0"/>
          <w:numId w:val="38"/>
        </w:numPr>
        <w:pBdr>
          <w:top w:val="nil"/>
          <w:left w:val="nil"/>
          <w:bottom w:val="nil"/>
          <w:right w:val="nil"/>
          <w:between w:val="nil"/>
          <w:bar w:val="nil"/>
        </w:pBdr>
        <w:suppressAutoHyphens/>
        <w:spacing w:line="276" w:lineRule="auto"/>
        <w:ind w:right="12"/>
        <w:contextualSpacing w:val="0"/>
        <w:rPr>
          <w:rFonts w:ascii="Arial" w:hAnsi="Arial" w:cs="Arial"/>
          <w:sz w:val="24"/>
          <w:szCs w:val="24"/>
        </w:rPr>
      </w:pPr>
      <w:r w:rsidRPr="0039195B">
        <w:rPr>
          <w:rFonts w:ascii="Arial" w:hAnsi="Arial" w:cs="Arial"/>
          <w:sz w:val="24"/>
          <w:szCs w:val="24"/>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p>
    <w:p w14:paraId="5B98DF61" w14:textId="22B93A06" w:rsidR="004A5628" w:rsidRPr="0039195B" w:rsidRDefault="004A5628" w:rsidP="0039195B">
      <w:pPr>
        <w:pStyle w:val="Akapitzlist"/>
        <w:numPr>
          <w:ilvl w:val="0"/>
          <w:numId w:val="38"/>
        </w:numPr>
        <w:pBdr>
          <w:top w:val="nil"/>
          <w:left w:val="nil"/>
          <w:bottom w:val="nil"/>
          <w:right w:val="nil"/>
          <w:between w:val="nil"/>
          <w:bar w:val="nil"/>
        </w:pBdr>
        <w:suppressAutoHyphens/>
        <w:spacing w:line="276" w:lineRule="auto"/>
        <w:ind w:right="12"/>
        <w:contextualSpacing w:val="0"/>
        <w:rPr>
          <w:rFonts w:ascii="Arial" w:hAnsi="Arial" w:cs="Arial"/>
          <w:sz w:val="24"/>
          <w:szCs w:val="24"/>
        </w:rPr>
      </w:pPr>
      <w:r w:rsidRPr="0039195B">
        <w:rPr>
          <w:rFonts w:ascii="Arial" w:hAnsi="Arial" w:cs="Arial"/>
          <w:sz w:val="24"/>
          <w:szCs w:val="24"/>
        </w:rPr>
        <w:lastRenderedPageBreak/>
        <w:t>rozporządzenia Parlamentu Europejskiego i Rady (UE) 2021/1057 z dnia 24 czerwca 2021 r. ustanawiające</w:t>
      </w:r>
      <w:r w:rsidR="00F67390" w:rsidRPr="0039195B">
        <w:rPr>
          <w:rFonts w:ascii="Arial" w:hAnsi="Arial" w:cs="Arial"/>
          <w:sz w:val="24"/>
          <w:szCs w:val="24"/>
        </w:rPr>
        <w:t>go</w:t>
      </w:r>
      <w:r w:rsidRPr="0039195B">
        <w:rPr>
          <w:rFonts w:ascii="Arial" w:hAnsi="Arial" w:cs="Arial"/>
          <w:sz w:val="24"/>
          <w:szCs w:val="24"/>
        </w:rPr>
        <w:t xml:space="preserve"> Europejski Fundusz Społeczny Plus (EFS+) oraz uchylające</w:t>
      </w:r>
      <w:r w:rsidR="00F67390" w:rsidRPr="0039195B">
        <w:rPr>
          <w:rFonts w:ascii="Arial" w:hAnsi="Arial" w:cs="Arial"/>
          <w:sz w:val="24"/>
          <w:szCs w:val="24"/>
        </w:rPr>
        <w:t>go</w:t>
      </w:r>
      <w:r w:rsidRPr="0039195B">
        <w:rPr>
          <w:rFonts w:ascii="Arial" w:hAnsi="Arial" w:cs="Arial"/>
          <w:sz w:val="24"/>
          <w:szCs w:val="24"/>
        </w:rPr>
        <w:t xml:space="preserve"> rozporządzenie (UE) nr 1296/2013</w:t>
      </w:r>
      <w:r w:rsidR="00237481" w:rsidRPr="0039195B">
        <w:rPr>
          <w:rFonts w:ascii="Arial" w:hAnsi="Arial" w:cs="Arial"/>
          <w:sz w:val="24"/>
          <w:szCs w:val="24"/>
        </w:rPr>
        <w:t>;</w:t>
      </w:r>
    </w:p>
    <w:p w14:paraId="12BE7597" w14:textId="495E2220" w:rsidR="004A5628" w:rsidRPr="0039195B" w:rsidRDefault="004A5628" w:rsidP="0039195B">
      <w:pPr>
        <w:pStyle w:val="Akapitzlist"/>
        <w:numPr>
          <w:ilvl w:val="0"/>
          <w:numId w:val="38"/>
        </w:numPr>
        <w:pBdr>
          <w:top w:val="nil"/>
          <w:left w:val="nil"/>
          <w:bottom w:val="nil"/>
          <w:right w:val="nil"/>
          <w:between w:val="nil"/>
          <w:bar w:val="nil"/>
        </w:pBdr>
        <w:suppressAutoHyphens/>
        <w:spacing w:line="276" w:lineRule="auto"/>
        <w:ind w:right="12"/>
        <w:contextualSpacing w:val="0"/>
        <w:rPr>
          <w:rFonts w:ascii="Arial" w:hAnsi="Arial" w:cs="Arial"/>
          <w:sz w:val="24"/>
          <w:szCs w:val="24"/>
        </w:rPr>
      </w:pPr>
      <w:r w:rsidRPr="0039195B">
        <w:rPr>
          <w:rFonts w:ascii="Arial" w:hAnsi="Arial" w:cs="Arial"/>
          <w:sz w:val="24"/>
          <w:szCs w:val="24"/>
        </w:rPr>
        <w:t>ustawy z dnia 28 kwietnia 2022 r. o zasadach realizacji zadań finansowanych ze środków europejskich w perspektywie finansowej 2021-2027, zwanej dalej „ustawą wdrożeniową”;</w:t>
      </w:r>
    </w:p>
    <w:p w14:paraId="2FB1E42B" w14:textId="3B500D40" w:rsidR="004A5628" w:rsidRPr="0039195B" w:rsidRDefault="004A5628" w:rsidP="0039195B">
      <w:pPr>
        <w:pStyle w:val="Akapitzlist"/>
        <w:numPr>
          <w:ilvl w:val="0"/>
          <w:numId w:val="38"/>
        </w:numPr>
        <w:pBdr>
          <w:top w:val="nil"/>
          <w:left w:val="nil"/>
          <w:bottom w:val="nil"/>
          <w:right w:val="nil"/>
          <w:between w:val="nil"/>
          <w:bar w:val="nil"/>
        </w:pBdr>
        <w:suppressAutoHyphens/>
        <w:spacing w:line="276" w:lineRule="auto"/>
        <w:ind w:right="12"/>
        <w:contextualSpacing w:val="0"/>
        <w:rPr>
          <w:rFonts w:ascii="Arial" w:hAnsi="Arial" w:cs="Arial"/>
          <w:sz w:val="24"/>
          <w:szCs w:val="24"/>
        </w:rPr>
      </w:pPr>
      <w:r w:rsidRPr="0039195B">
        <w:rPr>
          <w:rFonts w:ascii="Arial" w:hAnsi="Arial" w:cs="Arial"/>
          <w:sz w:val="24"/>
          <w:szCs w:val="24"/>
        </w:rPr>
        <w:t>ustawy z dnia 27 sierpnia 2009 r. o finansach publicznych, zwanej dalej „</w:t>
      </w:r>
      <w:proofErr w:type="spellStart"/>
      <w:r w:rsidRPr="0039195B">
        <w:rPr>
          <w:rFonts w:ascii="Arial" w:hAnsi="Arial" w:cs="Arial"/>
          <w:sz w:val="24"/>
          <w:szCs w:val="24"/>
        </w:rPr>
        <w:t>u.f.p</w:t>
      </w:r>
      <w:proofErr w:type="spellEnd"/>
      <w:r w:rsidRPr="0039195B">
        <w:rPr>
          <w:rFonts w:ascii="Arial" w:hAnsi="Arial" w:cs="Arial"/>
          <w:sz w:val="24"/>
          <w:szCs w:val="24"/>
        </w:rPr>
        <w:t>.”</w:t>
      </w:r>
    </w:p>
    <w:p w14:paraId="18A601B3" w14:textId="221C4337" w:rsidR="00781764" w:rsidRPr="0039195B" w:rsidRDefault="00F67390" w:rsidP="0039195B">
      <w:pPr>
        <w:pStyle w:val="Akapitzlist"/>
        <w:numPr>
          <w:ilvl w:val="0"/>
          <w:numId w:val="38"/>
        </w:numPr>
        <w:spacing w:line="276" w:lineRule="auto"/>
        <w:ind w:right="-2"/>
        <w:rPr>
          <w:rFonts w:ascii="Arial" w:eastAsia="Arial Unicode MS" w:hAnsi="Arial" w:cs="Arial"/>
          <w:color w:val="000000"/>
          <w:sz w:val="24"/>
          <w:szCs w:val="24"/>
          <w:u w:color="000000"/>
          <w:bdr w:val="nil"/>
          <w:lang w:eastAsia="pl-PL"/>
        </w:rPr>
      </w:pPr>
      <w:r w:rsidRPr="0039195B">
        <w:rPr>
          <w:rFonts w:ascii="Arial" w:eastAsia="Arial Unicode MS" w:hAnsi="Arial" w:cs="Arial"/>
          <w:color w:val="000000"/>
          <w:sz w:val="24"/>
          <w:szCs w:val="24"/>
          <w:u w:color="000000"/>
          <w:bdr w:val="nil"/>
          <w:lang w:eastAsia="pl-PL"/>
        </w:rPr>
        <w:t>u</w:t>
      </w:r>
      <w:r w:rsidR="00781764" w:rsidRPr="0039195B">
        <w:rPr>
          <w:rFonts w:ascii="Arial" w:eastAsia="Arial Unicode MS" w:hAnsi="Arial" w:cs="Arial"/>
          <w:color w:val="000000"/>
          <w:sz w:val="24"/>
          <w:szCs w:val="24"/>
          <w:u w:color="000000"/>
          <w:bdr w:val="nil"/>
          <w:lang w:eastAsia="pl-PL"/>
        </w:rPr>
        <w:t>staw</w:t>
      </w:r>
      <w:r w:rsidRPr="0039195B">
        <w:rPr>
          <w:rFonts w:ascii="Arial" w:eastAsia="Arial Unicode MS" w:hAnsi="Arial" w:cs="Arial"/>
          <w:color w:val="000000"/>
          <w:sz w:val="24"/>
          <w:szCs w:val="24"/>
          <w:u w:color="000000"/>
          <w:bdr w:val="nil"/>
          <w:lang w:eastAsia="pl-PL"/>
        </w:rPr>
        <w:t>y</w:t>
      </w:r>
      <w:r w:rsidR="00781764" w:rsidRPr="0039195B">
        <w:rPr>
          <w:rFonts w:ascii="Arial" w:eastAsia="Arial Unicode MS" w:hAnsi="Arial" w:cs="Arial"/>
          <w:color w:val="000000"/>
          <w:sz w:val="24"/>
          <w:szCs w:val="24"/>
          <w:u w:color="000000"/>
          <w:bdr w:val="nil"/>
          <w:lang w:eastAsia="pl-PL"/>
        </w:rPr>
        <w:t xml:space="preserve"> o promocji zatrudnienia i instytucjach rynku pracy – oznacza to ustawę z dnia 20 kwietnia 2004 r. o promocji zatrudnienia i instytucjach rynku pracy;</w:t>
      </w:r>
    </w:p>
    <w:p w14:paraId="6EEF03D0" w14:textId="7FFB9B43" w:rsidR="004A5628" w:rsidRPr="0039195B" w:rsidRDefault="004A5628" w:rsidP="0039195B">
      <w:pPr>
        <w:spacing w:after="0"/>
        <w:ind w:left="66" w:right="-2"/>
        <w:rPr>
          <w:rFonts w:ascii="Arial" w:eastAsia="Arial Unicode MS" w:hAnsi="Arial" w:cs="Arial"/>
          <w:color w:val="000000"/>
          <w:sz w:val="24"/>
          <w:szCs w:val="24"/>
          <w:u w:color="000000"/>
          <w:bdr w:val="nil"/>
          <w:lang w:eastAsia="pl-PL"/>
        </w:rPr>
      </w:pPr>
      <w:r w:rsidRPr="0039195B">
        <w:rPr>
          <w:rFonts w:ascii="Arial" w:eastAsia="Arial Unicode MS" w:hAnsi="Arial" w:cs="Arial"/>
          <w:color w:val="000000"/>
          <w:sz w:val="24"/>
          <w:szCs w:val="24"/>
          <w:u w:color="000000"/>
          <w:bdr w:val="nil"/>
          <w:lang w:eastAsia="pl-PL"/>
        </w:rPr>
        <w:t>- Strony zgodnie postanawiają, co następuje:</w:t>
      </w:r>
    </w:p>
    <w:p w14:paraId="4990A1FD" w14:textId="77777777" w:rsidR="00C42E4B" w:rsidRDefault="00C42E4B" w:rsidP="0039195B">
      <w:pPr>
        <w:spacing w:after="0"/>
        <w:ind w:left="-35" w:right="-36"/>
        <w:jc w:val="center"/>
        <w:rPr>
          <w:rFonts w:ascii="Arial" w:eastAsia="Tahoma" w:hAnsi="Arial" w:cs="Arial"/>
          <w:b/>
          <w:w w:val="99"/>
          <w:sz w:val="24"/>
          <w:szCs w:val="24"/>
        </w:rPr>
      </w:pPr>
    </w:p>
    <w:p w14:paraId="131869F1" w14:textId="1B2A872E" w:rsidR="009E484A" w:rsidRPr="0039195B" w:rsidRDefault="009E484A" w:rsidP="0039195B">
      <w:pPr>
        <w:spacing w:after="0"/>
        <w:ind w:left="-35" w:right="-36"/>
        <w:jc w:val="center"/>
        <w:rPr>
          <w:rFonts w:ascii="Arial" w:eastAsia="Tahoma" w:hAnsi="Arial" w:cs="Arial"/>
          <w:b/>
          <w:sz w:val="24"/>
          <w:szCs w:val="24"/>
        </w:rPr>
      </w:pPr>
      <w:r w:rsidRPr="0039195B">
        <w:rPr>
          <w:rFonts w:ascii="Arial" w:eastAsia="Tahoma" w:hAnsi="Arial" w:cs="Arial"/>
          <w:b/>
          <w:w w:val="99"/>
          <w:sz w:val="24"/>
          <w:szCs w:val="24"/>
        </w:rPr>
        <w:t>Definic</w:t>
      </w:r>
      <w:r w:rsidRPr="0039195B">
        <w:rPr>
          <w:rFonts w:ascii="Arial" w:eastAsia="Tahoma" w:hAnsi="Arial" w:cs="Arial"/>
          <w:b/>
          <w:spacing w:val="2"/>
          <w:w w:val="99"/>
          <w:sz w:val="24"/>
          <w:szCs w:val="24"/>
        </w:rPr>
        <w:t>j</w:t>
      </w:r>
      <w:r w:rsidRPr="0039195B">
        <w:rPr>
          <w:rFonts w:ascii="Arial" w:eastAsia="Tahoma" w:hAnsi="Arial" w:cs="Arial"/>
          <w:b/>
          <w:w w:val="99"/>
          <w:sz w:val="24"/>
          <w:szCs w:val="24"/>
        </w:rPr>
        <w:t>e</w:t>
      </w:r>
    </w:p>
    <w:p w14:paraId="7FE5891D" w14:textId="62AC53DF" w:rsidR="000C7EDD" w:rsidRPr="00A359C9" w:rsidRDefault="009E484A" w:rsidP="0039195B">
      <w:pPr>
        <w:spacing w:after="0"/>
        <w:ind w:left="-35" w:right="-36"/>
        <w:jc w:val="center"/>
        <w:rPr>
          <w:rFonts w:ascii="Arial" w:eastAsia="Tahoma" w:hAnsi="Arial" w:cs="Arial"/>
          <w:b/>
          <w:bCs/>
          <w:sz w:val="24"/>
          <w:szCs w:val="24"/>
        </w:rPr>
      </w:pPr>
      <w:r w:rsidRPr="00A359C9">
        <w:rPr>
          <w:rFonts w:ascii="Arial" w:eastAsia="Tahoma" w:hAnsi="Arial" w:cs="Arial"/>
          <w:b/>
          <w:bCs/>
          <w:sz w:val="24"/>
          <w:szCs w:val="24"/>
        </w:rPr>
        <w:t>§</w:t>
      </w:r>
      <w:r w:rsidRPr="00A359C9">
        <w:rPr>
          <w:rFonts w:ascii="Arial" w:eastAsia="Tahoma" w:hAnsi="Arial" w:cs="Arial"/>
          <w:b/>
          <w:bCs/>
          <w:spacing w:val="-2"/>
          <w:sz w:val="24"/>
          <w:szCs w:val="24"/>
        </w:rPr>
        <w:t xml:space="preserve"> </w:t>
      </w:r>
      <w:r w:rsidRPr="00A359C9">
        <w:rPr>
          <w:rFonts w:ascii="Arial" w:eastAsia="Tahoma" w:hAnsi="Arial" w:cs="Arial"/>
          <w:b/>
          <w:bCs/>
          <w:spacing w:val="-1"/>
          <w:w w:val="99"/>
          <w:sz w:val="24"/>
          <w:szCs w:val="24"/>
        </w:rPr>
        <w:t>1</w:t>
      </w:r>
    </w:p>
    <w:p w14:paraId="21B6CEC6" w14:textId="77777777" w:rsidR="004A5628" w:rsidRPr="0039195B" w:rsidRDefault="004A5628" w:rsidP="0039195B">
      <w:pPr>
        <w:tabs>
          <w:tab w:val="left" w:pos="8344"/>
        </w:tabs>
        <w:suppressAutoHyphens/>
        <w:spacing w:after="0"/>
        <w:ind w:left="402" w:right="12" w:hanging="402"/>
        <w:rPr>
          <w:rFonts w:ascii="Arial" w:hAnsi="Arial" w:cs="Arial"/>
          <w:sz w:val="24"/>
          <w:szCs w:val="24"/>
        </w:rPr>
      </w:pPr>
      <w:r w:rsidRPr="0039195B">
        <w:rPr>
          <w:rFonts w:ascii="Arial" w:hAnsi="Arial" w:cs="Arial"/>
          <w:sz w:val="24"/>
          <w:szCs w:val="24"/>
        </w:rPr>
        <w:t xml:space="preserve">Ilekroć w niniejszej umowie jest mowa o: </w:t>
      </w:r>
    </w:p>
    <w:p w14:paraId="7D274630" w14:textId="01A67056" w:rsidR="004A5628" w:rsidRPr="0039195B" w:rsidRDefault="004A5628" w:rsidP="0039195B">
      <w:pPr>
        <w:pStyle w:val="Akapitzlist"/>
        <w:numPr>
          <w:ilvl w:val="0"/>
          <w:numId w:val="41"/>
        </w:numPr>
        <w:pBdr>
          <w:top w:val="nil"/>
          <w:left w:val="nil"/>
          <w:bottom w:val="nil"/>
          <w:right w:val="nil"/>
          <w:between w:val="nil"/>
          <w:bar w:val="nil"/>
        </w:pBdr>
        <w:suppressAutoHyphens/>
        <w:spacing w:line="276" w:lineRule="auto"/>
        <w:ind w:right="12"/>
        <w:contextualSpacing w:val="0"/>
        <w:rPr>
          <w:rFonts w:ascii="Arial" w:hAnsi="Arial" w:cs="Arial"/>
          <w:sz w:val="24"/>
          <w:szCs w:val="24"/>
        </w:rPr>
      </w:pPr>
      <w:r w:rsidRPr="0039195B">
        <w:rPr>
          <w:rFonts w:ascii="Arial" w:hAnsi="Arial" w:cs="Arial"/>
          <w:sz w:val="24"/>
          <w:szCs w:val="24"/>
        </w:rPr>
        <w:t xml:space="preserve">„administratorze” </w:t>
      </w:r>
      <w:r w:rsidR="00F67390" w:rsidRPr="0039195B">
        <w:rPr>
          <w:rFonts w:ascii="Arial" w:hAnsi="Arial" w:cs="Arial"/>
          <w:sz w:val="24"/>
          <w:szCs w:val="24"/>
        </w:rPr>
        <w:t xml:space="preserve">- </w:t>
      </w:r>
      <w:r w:rsidRPr="0039195B">
        <w:rPr>
          <w:rFonts w:ascii="Arial" w:hAnsi="Arial" w:cs="Arial"/>
          <w:sz w:val="24"/>
          <w:szCs w:val="24"/>
        </w:rPr>
        <w:t>należy przez to rozumieć administratora, o którym mowa w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66BC8B7B" w14:textId="279CFA47" w:rsidR="004A5628" w:rsidRPr="0039195B" w:rsidRDefault="004A5628" w:rsidP="0039195B">
      <w:pPr>
        <w:pStyle w:val="Akapitzlist"/>
        <w:numPr>
          <w:ilvl w:val="0"/>
          <w:numId w:val="40"/>
        </w:numPr>
        <w:pBdr>
          <w:top w:val="nil"/>
          <w:left w:val="nil"/>
          <w:bottom w:val="nil"/>
          <w:right w:val="nil"/>
          <w:between w:val="nil"/>
          <w:bar w:val="nil"/>
        </w:pBdr>
        <w:suppressAutoHyphens/>
        <w:spacing w:line="276" w:lineRule="auto"/>
        <w:ind w:right="12"/>
        <w:contextualSpacing w:val="0"/>
        <w:rPr>
          <w:rFonts w:ascii="Arial" w:hAnsi="Arial" w:cs="Arial"/>
          <w:sz w:val="24"/>
          <w:szCs w:val="24"/>
        </w:rPr>
      </w:pPr>
      <w:r w:rsidRPr="0039195B">
        <w:rPr>
          <w:rFonts w:ascii="Arial" w:hAnsi="Arial" w:cs="Arial"/>
          <w:sz w:val="24"/>
          <w:szCs w:val="24"/>
        </w:rPr>
        <w:t xml:space="preserve">„Beneficjencie" </w:t>
      </w:r>
      <w:r w:rsidR="00F67390" w:rsidRPr="0039195B">
        <w:rPr>
          <w:rFonts w:ascii="Arial" w:hAnsi="Arial" w:cs="Arial"/>
          <w:sz w:val="24"/>
          <w:szCs w:val="24"/>
        </w:rPr>
        <w:t xml:space="preserve">- </w:t>
      </w:r>
      <w:r w:rsidRPr="0039195B">
        <w:rPr>
          <w:rFonts w:ascii="Arial" w:hAnsi="Arial" w:cs="Arial"/>
          <w:sz w:val="24"/>
          <w:szCs w:val="24"/>
        </w:rPr>
        <w:t>należy przez to rozumieć podmiot, o którym mowa w art. 2 pkt 9 rozporządzenia ogólnego będący Stroną; w przypadku projektu partnerskiego Beneficjentem jest partner wiodący, o którym mowa w art. 39 ust. 9 pkt 4 ustawy wdrożeniowej;</w:t>
      </w:r>
    </w:p>
    <w:p w14:paraId="6A3FEB30" w14:textId="0BC16096" w:rsidR="004A5628" w:rsidRPr="0039195B" w:rsidRDefault="004A5628" w:rsidP="0039195B">
      <w:pPr>
        <w:pStyle w:val="Akapitzlist"/>
        <w:numPr>
          <w:ilvl w:val="0"/>
          <w:numId w:val="40"/>
        </w:numPr>
        <w:pBdr>
          <w:top w:val="nil"/>
          <w:left w:val="nil"/>
          <w:bottom w:val="nil"/>
          <w:right w:val="nil"/>
          <w:between w:val="nil"/>
          <w:bar w:val="nil"/>
        </w:pBdr>
        <w:suppressAutoHyphens/>
        <w:spacing w:line="276" w:lineRule="auto"/>
        <w:ind w:right="12"/>
        <w:contextualSpacing w:val="0"/>
        <w:rPr>
          <w:rFonts w:ascii="Arial" w:hAnsi="Arial" w:cs="Arial"/>
          <w:i/>
          <w:iCs/>
          <w:sz w:val="24"/>
          <w:szCs w:val="24"/>
        </w:rPr>
      </w:pPr>
      <w:r w:rsidRPr="0039195B">
        <w:rPr>
          <w:rFonts w:ascii="Arial" w:hAnsi="Arial" w:cs="Arial"/>
          <w:i/>
          <w:iCs/>
          <w:sz w:val="24"/>
          <w:szCs w:val="24"/>
        </w:rPr>
        <w:t xml:space="preserve">„beneficjencie pomocy” </w:t>
      </w:r>
      <w:r w:rsidR="00F67390" w:rsidRPr="0039195B">
        <w:rPr>
          <w:rFonts w:ascii="Arial" w:hAnsi="Arial" w:cs="Arial"/>
          <w:i/>
          <w:iCs/>
          <w:sz w:val="24"/>
          <w:szCs w:val="24"/>
        </w:rPr>
        <w:t xml:space="preserve">- </w:t>
      </w:r>
      <w:r w:rsidRPr="0039195B">
        <w:rPr>
          <w:rFonts w:ascii="Arial" w:hAnsi="Arial" w:cs="Arial"/>
          <w:i/>
          <w:iCs/>
          <w:sz w:val="24"/>
          <w:szCs w:val="24"/>
        </w:rPr>
        <w:t>należy przez to rozumieć beneficjenta pomocy w rozumieniu art. 2 pkt 16 ustawy z dnia 30 kwietnia 2004 r. o postępowaniu w sprawach dotyczących pomocy publicznej</w:t>
      </w:r>
      <w:r w:rsidR="00237481" w:rsidRPr="0039195B">
        <w:rPr>
          <w:rFonts w:ascii="Arial" w:hAnsi="Arial" w:cs="Arial"/>
          <w:i/>
          <w:iCs/>
          <w:sz w:val="24"/>
          <w:szCs w:val="24"/>
        </w:rPr>
        <w:t>;</w:t>
      </w:r>
      <w:r w:rsidRPr="0039195B">
        <w:rPr>
          <w:rFonts w:ascii="Arial" w:hAnsi="Arial" w:cs="Arial"/>
          <w:i/>
          <w:iCs/>
          <w:sz w:val="24"/>
          <w:szCs w:val="24"/>
          <w:vertAlign w:val="superscript"/>
        </w:rPr>
        <w:footnoteReference w:id="2"/>
      </w:r>
    </w:p>
    <w:p w14:paraId="312E73CB" w14:textId="1C345151" w:rsidR="004A5628" w:rsidRPr="0039195B" w:rsidRDefault="004A5628" w:rsidP="0039195B">
      <w:pPr>
        <w:pStyle w:val="Akapitzlist"/>
        <w:numPr>
          <w:ilvl w:val="0"/>
          <w:numId w:val="40"/>
        </w:numPr>
        <w:pBdr>
          <w:top w:val="nil"/>
          <w:left w:val="nil"/>
          <w:bottom w:val="nil"/>
          <w:right w:val="nil"/>
          <w:between w:val="nil"/>
          <w:bar w:val="nil"/>
        </w:pBdr>
        <w:suppressAutoHyphens/>
        <w:spacing w:line="276" w:lineRule="auto"/>
        <w:ind w:right="12"/>
        <w:contextualSpacing w:val="0"/>
        <w:rPr>
          <w:rFonts w:ascii="Arial" w:hAnsi="Arial" w:cs="Arial"/>
          <w:sz w:val="24"/>
          <w:szCs w:val="24"/>
        </w:rPr>
      </w:pPr>
      <w:r w:rsidRPr="0039195B">
        <w:rPr>
          <w:rFonts w:ascii="Arial" w:hAnsi="Arial" w:cs="Arial"/>
          <w:sz w:val="24"/>
          <w:szCs w:val="24"/>
        </w:rPr>
        <w:t xml:space="preserve">„CST2021” </w:t>
      </w:r>
      <w:r w:rsidR="00F67390" w:rsidRPr="0039195B">
        <w:rPr>
          <w:rFonts w:ascii="Arial" w:hAnsi="Arial" w:cs="Arial"/>
          <w:sz w:val="24"/>
          <w:szCs w:val="24"/>
        </w:rPr>
        <w:t xml:space="preserve">- </w:t>
      </w:r>
      <w:r w:rsidRPr="0039195B">
        <w:rPr>
          <w:rFonts w:ascii="Arial" w:hAnsi="Arial" w:cs="Arial"/>
          <w:sz w:val="24"/>
          <w:szCs w:val="24"/>
        </w:rPr>
        <w:t>należy przez to rozumieć centralny system teleinformatyczny, o którym mowa w art. 2 pkt 29 ustawy wdrożeniowej, w skład którego wchodzą m.in. następujące aplikacje: SOWA EFS, SL2021, BK2021</w:t>
      </w:r>
      <w:r w:rsidR="00C42E4B">
        <w:rPr>
          <w:rFonts w:ascii="Arial" w:hAnsi="Arial" w:cs="Arial"/>
          <w:sz w:val="24"/>
          <w:szCs w:val="24"/>
        </w:rPr>
        <w:t xml:space="preserve"> SM EFS</w:t>
      </w:r>
      <w:r w:rsidRPr="0039195B">
        <w:rPr>
          <w:rFonts w:ascii="Arial" w:hAnsi="Arial" w:cs="Arial"/>
          <w:sz w:val="24"/>
          <w:szCs w:val="24"/>
        </w:rPr>
        <w:t>;</w:t>
      </w:r>
    </w:p>
    <w:p w14:paraId="03EAE347" w14:textId="52B90EF8" w:rsidR="004A5628" w:rsidRPr="0039195B" w:rsidRDefault="004A5628" w:rsidP="0039195B">
      <w:pPr>
        <w:pStyle w:val="Akapitzlist"/>
        <w:numPr>
          <w:ilvl w:val="0"/>
          <w:numId w:val="40"/>
        </w:numPr>
        <w:pBdr>
          <w:top w:val="nil"/>
          <w:left w:val="nil"/>
          <w:bottom w:val="nil"/>
          <w:right w:val="nil"/>
          <w:between w:val="nil"/>
          <w:bar w:val="nil"/>
        </w:pBdr>
        <w:suppressAutoHyphens/>
        <w:spacing w:line="276" w:lineRule="auto"/>
        <w:ind w:right="12"/>
        <w:contextualSpacing w:val="0"/>
        <w:rPr>
          <w:rFonts w:ascii="Arial" w:hAnsi="Arial" w:cs="Arial"/>
          <w:sz w:val="24"/>
          <w:szCs w:val="24"/>
        </w:rPr>
      </w:pPr>
      <w:r w:rsidRPr="0039195B">
        <w:rPr>
          <w:rFonts w:ascii="Arial" w:hAnsi="Arial" w:cs="Arial"/>
          <w:sz w:val="24"/>
          <w:szCs w:val="24"/>
        </w:rPr>
        <w:t>”SYRIUSZ®” - oznacza to dedykowany system teleinformatyczny wspomagający w sposób kompleksowy realizację statutowych zadań powiatowych urzędów pracy;</w:t>
      </w:r>
    </w:p>
    <w:p w14:paraId="5E1D070A" w14:textId="5599A036" w:rsidR="004A5628" w:rsidRPr="0039195B" w:rsidRDefault="004A5628" w:rsidP="0039195B">
      <w:pPr>
        <w:pStyle w:val="Akapitzlist"/>
        <w:numPr>
          <w:ilvl w:val="0"/>
          <w:numId w:val="40"/>
        </w:numPr>
        <w:pBdr>
          <w:top w:val="nil"/>
          <w:left w:val="nil"/>
          <w:bottom w:val="nil"/>
          <w:right w:val="nil"/>
          <w:between w:val="nil"/>
          <w:bar w:val="nil"/>
        </w:pBdr>
        <w:suppressAutoHyphens/>
        <w:spacing w:line="276" w:lineRule="auto"/>
        <w:ind w:right="12"/>
        <w:contextualSpacing w:val="0"/>
        <w:rPr>
          <w:rFonts w:ascii="Arial" w:hAnsi="Arial" w:cs="Arial"/>
          <w:sz w:val="24"/>
          <w:szCs w:val="24"/>
        </w:rPr>
      </w:pPr>
      <w:r w:rsidRPr="0039195B">
        <w:rPr>
          <w:rFonts w:ascii="Arial" w:hAnsi="Arial" w:cs="Arial"/>
          <w:sz w:val="24"/>
          <w:szCs w:val="24"/>
        </w:rPr>
        <w:t xml:space="preserve">„danych osobowych” </w:t>
      </w:r>
      <w:r w:rsidR="00F67390" w:rsidRPr="0039195B">
        <w:rPr>
          <w:rFonts w:ascii="Arial" w:hAnsi="Arial" w:cs="Arial"/>
          <w:sz w:val="24"/>
          <w:szCs w:val="24"/>
        </w:rPr>
        <w:t xml:space="preserve">- </w:t>
      </w:r>
      <w:r w:rsidRPr="0039195B">
        <w:rPr>
          <w:rFonts w:ascii="Arial" w:hAnsi="Arial" w:cs="Arial"/>
          <w:sz w:val="24"/>
          <w:szCs w:val="24"/>
        </w:rPr>
        <w:t>należy przez to rozumieć dane osobowe, o których mowa w art. 4 pkt 1 RODO;</w:t>
      </w:r>
    </w:p>
    <w:p w14:paraId="1AA3F1BD" w14:textId="6895EC29" w:rsidR="004A5628" w:rsidRPr="0039195B" w:rsidRDefault="004A5628" w:rsidP="0039195B">
      <w:pPr>
        <w:pStyle w:val="Akapitzlist"/>
        <w:numPr>
          <w:ilvl w:val="0"/>
          <w:numId w:val="40"/>
        </w:numPr>
        <w:pBdr>
          <w:top w:val="nil"/>
          <w:left w:val="nil"/>
          <w:bottom w:val="nil"/>
          <w:right w:val="nil"/>
          <w:between w:val="nil"/>
          <w:bar w:val="nil"/>
        </w:pBdr>
        <w:suppressAutoHyphens/>
        <w:spacing w:line="276" w:lineRule="auto"/>
        <w:ind w:right="12"/>
        <w:contextualSpacing w:val="0"/>
        <w:rPr>
          <w:rFonts w:ascii="Arial" w:hAnsi="Arial" w:cs="Arial"/>
          <w:sz w:val="24"/>
          <w:szCs w:val="24"/>
        </w:rPr>
      </w:pPr>
      <w:r w:rsidRPr="0039195B">
        <w:rPr>
          <w:rFonts w:ascii="Arial" w:hAnsi="Arial" w:cs="Arial"/>
          <w:sz w:val="24"/>
          <w:szCs w:val="24"/>
        </w:rPr>
        <w:t xml:space="preserve">„dniach roboczych” </w:t>
      </w:r>
      <w:r w:rsidR="00F67390" w:rsidRPr="0039195B">
        <w:rPr>
          <w:rFonts w:ascii="Arial" w:hAnsi="Arial" w:cs="Arial"/>
          <w:sz w:val="24"/>
          <w:szCs w:val="24"/>
        </w:rPr>
        <w:t xml:space="preserve">- </w:t>
      </w:r>
      <w:r w:rsidRPr="0039195B">
        <w:rPr>
          <w:rFonts w:ascii="Arial" w:hAnsi="Arial" w:cs="Arial"/>
          <w:sz w:val="24"/>
          <w:szCs w:val="24"/>
        </w:rPr>
        <w:t>należy przez to rozumieć dni z wyłączeniem sobót i dni ustawowo wolnych od pracy w rozumieniu ustawy z dnia 18 stycznia 1951 r. o dniach wolnych od pracy;</w:t>
      </w:r>
    </w:p>
    <w:p w14:paraId="52267B86" w14:textId="09CF63E7" w:rsidR="004A5628" w:rsidRPr="0039195B" w:rsidRDefault="004A5628" w:rsidP="0039195B">
      <w:pPr>
        <w:pStyle w:val="Akapitzlist"/>
        <w:numPr>
          <w:ilvl w:val="0"/>
          <w:numId w:val="40"/>
        </w:numPr>
        <w:pBdr>
          <w:top w:val="nil"/>
          <w:left w:val="nil"/>
          <w:bottom w:val="nil"/>
          <w:right w:val="nil"/>
          <w:between w:val="nil"/>
          <w:bar w:val="nil"/>
        </w:pBdr>
        <w:suppressAutoHyphens/>
        <w:spacing w:line="276" w:lineRule="auto"/>
        <w:ind w:right="12"/>
        <w:contextualSpacing w:val="0"/>
        <w:rPr>
          <w:rFonts w:ascii="Arial" w:hAnsi="Arial" w:cs="Arial"/>
          <w:sz w:val="24"/>
          <w:szCs w:val="24"/>
        </w:rPr>
      </w:pPr>
      <w:r w:rsidRPr="0039195B">
        <w:rPr>
          <w:rFonts w:ascii="Arial" w:hAnsi="Arial" w:cs="Arial"/>
          <w:sz w:val="24"/>
          <w:szCs w:val="24"/>
        </w:rPr>
        <w:t xml:space="preserve">„IK UP” </w:t>
      </w:r>
      <w:r w:rsidR="00F67390" w:rsidRPr="0039195B">
        <w:rPr>
          <w:rFonts w:ascii="Arial" w:hAnsi="Arial" w:cs="Arial"/>
          <w:sz w:val="24"/>
          <w:szCs w:val="24"/>
        </w:rPr>
        <w:t xml:space="preserve">- </w:t>
      </w:r>
      <w:r w:rsidRPr="0039195B">
        <w:rPr>
          <w:rFonts w:ascii="Arial" w:hAnsi="Arial" w:cs="Arial"/>
          <w:sz w:val="24"/>
          <w:szCs w:val="24"/>
        </w:rPr>
        <w:t xml:space="preserve">należy przez to rozumieć instytucję ds. koordynacji wdrożeniowej umowy partnerstwa w obszarze informacji i promocji; </w:t>
      </w:r>
    </w:p>
    <w:p w14:paraId="6E31F9CA" w14:textId="7165721E" w:rsidR="004A5628" w:rsidRPr="0039195B" w:rsidRDefault="004A5628" w:rsidP="0039195B">
      <w:pPr>
        <w:pStyle w:val="Akapitzlist"/>
        <w:numPr>
          <w:ilvl w:val="0"/>
          <w:numId w:val="41"/>
        </w:numPr>
        <w:pBdr>
          <w:top w:val="nil"/>
          <w:left w:val="nil"/>
          <w:bottom w:val="nil"/>
          <w:right w:val="nil"/>
          <w:between w:val="nil"/>
          <w:bar w:val="nil"/>
        </w:pBdr>
        <w:suppressAutoHyphens/>
        <w:spacing w:line="276" w:lineRule="auto"/>
        <w:ind w:right="12"/>
        <w:contextualSpacing w:val="0"/>
        <w:rPr>
          <w:rFonts w:ascii="Arial" w:hAnsi="Arial" w:cs="Arial"/>
          <w:sz w:val="24"/>
          <w:szCs w:val="24"/>
        </w:rPr>
      </w:pPr>
      <w:r w:rsidRPr="0039195B">
        <w:rPr>
          <w:rFonts w:ascii="Arial" w:hAnsi="Arial" w:cs="Arial"/>
          <w:sz w:val="24"/>
          <w:szCs w:val="24"/>
        </w:rPr>
        <w:t xml:space="preserve">„Instytucji Zarządzającej” lub „IZ” </w:t>
      </w:r>
      <w:r w:rsidR="00F67390" w:rsidRPr="0039195B">
        <w:rPr>
          <w:rFonts w:ascii="Arial" w:hAnsi="Arial" w:cs="Arial"/>
          <w:sz w:val="24"/>
          <w:szCs w:val="24"/>
        </w:rPr>
        <w:t xml:space="preserve">- </w:t>
      </w:r>
      <w:r w:rsidRPr="0039195B">
        <w:rPr>
          <w:rFonts w:ascii="Arial" w:hAnsi="Arial" w:cs="Arial"/>
          <w:sz w:val="24"/>
          <w:szCs w:val="24"/>
        </w:rPr>
        <w:t>należy przez to rozumieć Zarząd Województwa Świętokrzyskiego pełniący funkcję Instytucji Zarządzającej programem regionalnym Fundusze Europejskie dla Świętokrzyskiego 2021-2027;</w:t>
      </w:r>
    </w:p>
    <w:p w14:paraId="1C8911C6" w14:textId="1E205CA1" w:rsidR="004A5628" w:rsidRPr="0039195B" w:rsidRDefault="004A5628" w:rsidP="0039195B">
      <w:pPr>
        <w:pStyle w:val="Akapitzlist"/>
        <w:numPr>
          <w:ilvl w:val="0"/>
          <w:numId w:val="41"/>
        </w:numPr>
        <w:spacing w:line="276" w:lineRule="auto"/>
        <w:ind w:hanging="502"/>
        <w:rPr>
          <w:rFonts w:ascii="Arial" w:hAnsi="Arial" w:cs="Arial"/>
          <w:sz w:val="24"/>
          <w:szCs w:val="24"/>
        </w:rPr>
      </w:pPr>
      <w:r w:rsidRPr="0039195B">
        <w:rPr>
          <w:rFonts w:ascii="Arial" w:hAnsi="Arial" w:cs="Arial"/>
          <w:sz w:val="24"/>
          <w:szCs w:val="24"/>
        </w:rPr>
        <w:lastRenderedPageBreak/>
        <w:t>IP –  oznacza to Instytucję Pośrednicząca, o której mowa w art. 2 pkt 10 ustawy wdrożeniowej, której została powierzona w drodze porozumienia zawartego z IZ realizacja zadań w ramach Programu, tj. Wojewódzki Urząd Pracy w Kielcach;</w:t>
      </w:r>
    </w:p>
    <w:p w14:paraId="09E36CCD" w14:textId="642FADB8" w:rsidR="004A5628" w:rsidRPr="0039195B" w:rsidRDefault="004A5628" w:rsidP="0039195B">
      <w:pPr>
        <w:pStyle w:val="Akapitzlist"/>
        <w:numPr>
          <w:ilvl w:val="0"/>
          <w:numId w:val="41"/>
        </w:numPr>
        <w:pBdr>
          <w:top w:val="nil"/>
          <w:left w:val="nil"/>
          <w:bottom w:val="nil"/>
          <w:right w:val="nil"/>
          <w:between w:val="nil"/>
          <w:bar w:val="nil"/>
        </w:pBdr>
        <w:suppressAutoHyphens/>
        <w:spacing w:line="276" w:lineRule="auto"/>
        <w:ind w:right="12" w:hanging="502"/>
        <w:contextualSpacing w:val="0"/>
        <w:rPr>
          <w:rFonts w:ascii="Arial" w:hAnsi="Arial" w:cs="Arial"/>
          <w:sz w:val="24"/>
          <w:szCs w:val="24"/>
        </w:rPr>
      </w:pPr>
      <w:r w:rsidRPr="0039195B">
        <w:rPr>
          <w:rFonts w:ascii="Arial" w:hAnsi="Arial" w:cs="Arial"/>
          <w:sz w:val="24"/>
          <w:szCs w:val="24"/>
        </w:rPr>
        <w:t xml:space="preserve">„k.p.a.” </w:t>
      </w:r>
      <w:r w:rsidR="00F67390" w:rsidRPr="0039195B">
        <w:rPr>
          <w:rFonts w:ascii="Arial" w:hAnsi="Arial" w:cs="Arial"/>
          <w:sz w:val="24"/>
          <w:szCs w:val="24"/>
        </w:rPr>
        <w:t xml:space="preserve">- </w:t>
      </w:r>
      <w:r w:rsidRPr="0039195B">
        <w:rPr>
          <w:rFonts w:ascii="Arial" w:hAnsi="Arial" w:cs="Arial"/>
          <w:sz w:val="24"/>
          <w:szCs w:val="24"/>
        </w:rPr>
        <w:t>należy przez to rozmieć ustawę z dnia 14 czerwca 1960 r. Kodeks postępowania administracyjnego,</w:t>
      </w:r>
    </w:p>
    <w:p w14:paraId="74D19776" w14:textId="701FC7D2" w:rsidR="004A5628" w:rsidRPr="0039195B" w:rsidRDefault="004A5628" w:rsidP="0039195B">
      <w:pPr>
        <w:pStyle w:val="Akapitzlist"/>
        <w:numPr>
          <w:ilvl w:val="0"/>
          <w:numId w:val="41"/>
        </w:numPr>
        <w:pBdr>
          <w:top w:val="nil"/>
          <w:left w:val="nil"/>
          <w:bottom w:val="nil"/>
          <w:right w:val="nil"/>
          <w:between w:val="nil"/>
          <w:bar w:val="nil"/>
        </w:pBdr>
        <w:suppressAutoHyphens/>
        <w:spacing w:line="276" w:lineRule="auto"/>
        <w:ind w:right="12" w:hanging="502"/>
        <w:contextualSpacing w:val="0"/>
        <w:rPr>
          <w:rFonts w:ascii="Arial" w:hAnsi="Arial" w:cs="Arial"/>
          <w:sz w:val="24"/>
          <w:szCs w:val="24"/>
        </w:rPr>
      </w:pPr>
      <w:r w:rsidRPr="0039195B">
        <w:rPr>
          <w:rFonts w:ascii="Arial" w:hAnsi="Arial" w:cs="Arial"/>
          <w:sz w:val="24"/>
          <w:szCs w:val="24"/>
        </w:rPr>
        <w:t xml:space="preserve">„nieprawidłowości” </w:t>
      </w:r>
      <w:r w:rsidR="00F67390" w:rsidRPr="0039195B">
        <w:rPr>
          <w:rFonts w:ascii="Arial" w:hAnsi="Arial" w:cs="Arial"/>
          <w:sz w:val="24"/>
          <w:szCs w:val="24"/>
        </w:rPr>
        <w:t xml:space="preserve">- </w:t>
      </w:r>
      <w:r w:rsidRPr="0039195B">
        <w:rPr>
          <w:rFonts w:ascii="Arial" w:hAnsi="Arial" w:cs="Arial"/>
          <w:sz w:val="24"/>
          <w:szCs w:val="24"/>
        </w:rPr>
        <w:t>należy przez to rozumieć nieprawidłowość, o której mowa w art. 2 pkt 31 rozporządzenia ogólnego;</w:t>
      </w:r>
    </w:p>
    <w:p w14:paraId="23AC05F6" w14:textId="65770D41" w:rsidR="004A5628" w:rsidRPr="0039195B" w:rsidRDefault="004A5628" w:rsidP="0039195B">
      <w:pPr>
        <w:pStyle w:val="Akapitzlist"/>
        <w:numPr>
          <w:ilvl w:val="0"/>
          <w:numId w:val="41"/>
        </w:numPr>
        <w:pBdr>
          <w:top w:val="nil"/>
          <w:left w:val="nil"/>
          <w:bottom w:val="nil"/>
          <w:right w:val="nil"/>
          <w:between w:val="nil"/>
          <w:bar w:val="nil"/>
        </w:pBdr>
        <w:suppressAutoHyphens/>
        <w:spacing w:line="276" w:lineRule="auto"/>
        <w:ind w:right="12" w:hanging="502"/>
        <w:contextualSpacing w:val="0"/>
        <w:rPr>
          <w:rFonts w:ascii="Arial" w:hAnsi="Arial" w:cs="Arial"/>
          <w:sz w:val="24"/>
          <w:szCs w:val="24"/>
        </w:rPr>
      </w:pPr>
      <w:r w:rsidRPr="0039195B">
        <w:rPr>
          <w:rFonts w:ascii="Arial" w:hAnsi="Arial" w:cs="Arial"/>
          <w:sz w:val="24"/>
          <w:szCs w:val="24"/>
        </w:rPr>
        <w:t xml:space="preserve">„programie” </w:t>
      </w:r>
      <w:r w:rsidR="00F67390" w:rsidRPr="0039195B">
        <w:rPr>
          <w:rFonts w:ascii="Arial" w:hAnsi="Arial" w:cs="Arial"/>
          <w:sz w:val="24"/>
          <w:szCs w:val="24"/>
        </w:rPr>
        <w:t xml:space="preserve">- </w:t>
      </w:r>
      <w:r w:rsidRPr="0039195B">
        <w:rPr>
          <w:rFonts w:ascii="Arial" w:hAnsi="Arial" w:cs="Arial"/>
          <w:sz w:val="24"/>
          <w:szCs w:val="24"/>
        </w:rPr>
        <w:t>należy przez to rozumieć program regionalny Fundusze Europejskie dla Świętokrzyskiego 2021-2027 uchwalony przez Zarząd Województwa Świętokrzyskiego i przyjęty przez Komisję Europejską, odzwierciedlający cele zawarte w rozporządzeniu ogólnym i umowie partnerstwa dla realizacji polityki spójności 2021-2027 w Polsce;</w:t>
      </w:r>
    </w:p>
    <w:p w14:paraId="0881A5A5" w14:textId="1881C1FF" w:rsidR="00237481" w:rsidRPr="0039195B" w:rsidRDefault="00237481" w:rsidP="0039195B">
      <w:pPr>
        <w:pStyle w:val="Akapitzlist"/>
        <w:numPr>
          <w:ilvl w:val="0"/>
          <w:numId w:val="41"/>
        </w:numPr>
        <w:spacing w:line="276" w:lineRule="auto"/>
        <w:ind w:hanging="502"/>
        <w:rPr>
          <w:rFonts w:ascii="Arial" w:hAnsi="Arial" w:cs="Arial"/>
          <w:sz w:val="24"/>
          <w:szCs w:val="24"/>
        </w:rPr>
      </w:pPr>
      <w:r w:rsidRPr="0039195B">
        <w:rPr>
          <w:rFonts w:ascii="Arial" w:hAnsi="Arial" w:cs="Arial"/>
          <w:sz w:val="24"/>
          <w:szCs w:val="24"/>
        </w:rPr>
        <w:t xml:space="preserve">„projekcie” </w:t>
      </w:r>
      <w:r w:rsidR="00F67390" w:rsidRPr="0039195B">
        <w:rPr>
          <w:rFonts w:ascii="Arial" w:hAnsi="Arial" w:cs="Arial"/>
          <w:sz w:val="24"/>
          <w:szCs w:val="24"/>
        </w:rPr>
        <w:t xml:space="preserve">- </w:t>
      </w:r>
      <w:r w:rsidRPr="0039195B">
        <w:rPr>
          <w:rFonts w:ascii="Arial" w:hAnsi="Arial" w:cs="Arial"/>
          <w:sz w:val="24"/>
          <w:szCs w:val="24"/>
        </w:rPr>
        <w:t xml:space="preserve">oznacza to projekt pt. ………………………………. realizowany w ramach Działania </w:t>
      </w:r>
      <w:r w:rsidR="00D969C7" w:rsidRPr="0039195B">
        <w:rPr>
          <w:rFonts w:ascii="Arial" w:hAnsi="Arial" w:cs="Arial"/>
          <w:sz w:val="24"/>
          <w:szCs w:val="24"/>
        </w:rPr>
        <w:t xml:space="preserve">…………………….. </w:t>
      </w:r>
      <w:r w:rsidRPr="0039195B">
        <w:rPr>
          <w:rFonts w:ascii="Arial" w:hAnsi="Arial" w:cs="Arial"/>
          <w:sz w:val="24"/>
          <w:szCs w:val="24"/>
        </w:rPr>
        <w:t xml:space="preserve">określony we wniosku o dofinansowanie projektu nr …………………………………….., zwanym dalej „wnioskiem”, stanowiącym załącznik nr </w:t>
      </w:r>
      <w:r w:rsidR="0039195B">
        <w:rPr>
          <w:rFonts w:ascii="Arial" w:hAnsi="Arial" w:cs="Arial"/>
          <w:sz w:val="24"/>
          <w:szCs w:val="24"/>
        </w:rPr>
        <w:t xml:space="preserve">1 </w:t>
      </w:r>
      <w:r w:rsidRPr="0039195B">
        <w:rPr>
          <w:rFonts w:ascii="Arial" w:hAnsi="Arial" w:cs="Arial"/>
          <w:sz w:val="24"/>
          <w:szCs w:val="24"/>
        </w:rPr>
        <w:t>do umowy.</w:t>
      </w:r>
    </w:p>
    <w:p w14:paraId="196D6BBC" w14:textId="2C34CC50" w:rsidR="004A5628" w:rsidRPr="0039195B" w:rsidRDefault="004A5628" w:rsidP="0039195B">
      <w:pPr>
        <w:pStyle w:val="Akapitzlist"/>
        <w:numPr>
          <w:ilvl w:val="0"/>
          <w:numId w:val="41"/>
        </w:numPr>
        <w:pBdr>
          <w:top w:val="nil"/>
          <w:left w:val="nil"/>
          <w:bottom w:val="nil"/>
          <w:right w:val="nil"/>
          <w:between w:val="nil"/>
          <w:bar w:val="nil"/>
        </w:pBdr>
        <w:suppressAutoHyphens/>
        <w:spacing w:line="276" w:lineRule="auto"/>
        <w:ind w:right="12" w:hanging="502"/>
        <w:contextualSpacing w:val="0"/>
        <w:rPr>
          <w:rFonts w:ascii="Arial" w:hAnsi="Arial" w:cs="Arial"/>
          <w:sz w:val="24"/>
          <w:szCs w:val="24"/>
        </w:rPr>
      </w:pPr>
      <w:r w:rsidRPr="0039195B">
        <w:rPr>
          <w:rFonts w:ascii="Arial" w:hAnsi="Arial" w:cs="Arial"/>
          <w:sz w:val="24"/>
          <w:szCs w:val="24"/>
        </w:rPr>
        <w:t xml:space="preserve">„przetwarzaniu” </w:t>
      </w:r>
      <w:r w:rsidR="00F67390" w:rsidRPr="0039195B">
        <w:rPr>
          <w:rFonts w:ascii="Arial" w:hAnsi="Arial" w:cs="Arial"/>
          <w:sz w:val="24"/>
          <w:szCs w:val="24"/>
        </w:rPr>
        <w:t xml:space="preserve">- </w:t>
      </w:r>
      <w:r w:rsidRPr="0039195B">
        <w:rPr>
          <w:rFonts w:ascii="Arial" w:hAnsi="Arial" w:cs="Arial"/>
          <w:sz w:val="24"/>
          <w:szCs w:val="24"/>
        </w:rPr>
        <w:t>należy przez to rozumieć przetwarzanie, o którym mowa w art. 4 pkt 2 RODO;</w:t>
      </w:r>
    </w:p>
    <w:p w14:paraId="2269710A" w14:textId="1DFFB424" w:rsidR="004A5628" w:rsidRPr="0039195B" w:rsidRDefault="004A5628" w:rsidP="0039195B">
      <w:pPr>
        <w:pStyle w:val="Akapitzlist"/>
        <w:numPr>
          <w:ilvl w:val="0"/>
          <w:numId w:val="41"/>
        </w:numPr>
        <w:pBdr>
          <w:top w:val="nil"/>
          <w:left w:val="nil"/>
          <w:bottom w:val="nil"/>
          <w:right w:val="nil"/>
          <w:between w:val="nil"/>
          <w:bar w:val="nil"/>
        </w:pBdr>
        <w:suppressAutoHyphens/>
        <w:spacing w:line="276" w:lineRule="auto"/>
        <w:ind w:right="12" w:hanging="502"/>
        <w:contextualSpacing w:val="0"/>
        <w:rPr>
          <w:rFonts w:ascii="Arial" w:hAnsi="Arial" w:cs="Arial"/>
          <w:sz w:val="24"/>
          <w:szCs w:val="24"/>
        </w:rPr>
      </w:pPr>
      <w:r w:rsidRPr="0039195B">
        <w:rPr>
          <w:rFonts w:ascii="Arial" w:hAnsi="Arial" w:cs="Arial"/>
          <w:sz w:val="24"/>
          <w:szCs w:val="24"/>
        </w:rPr>
        <w:t xml:space="preserve">„rachunku płatniczym projektu” </w:t>
      </w:r>
      <w:r w:rsidR="00F67390" w:rsidRPr="0039195B">
        <w:rPr>
          <w:rFonts w:ascii="Arial" w:hAnsi="Arial" w:cs="Arial"/>
          <w:sz w:val="24"/>
          <w:szCs w:val="24"/>
        </w:rPr>
        <w:t xml:space="preserve">- </w:t>
      </w:r>
      <w:r w:rsidRPr="0039195B">
        <w:rPr>
          <w:rFonts w:ascii="Arial" w:hAnsi="Arial" w:cs="Arial"/>
          <w:sz w:val="24"/>
          <w:szCs w:val="24"/>
        </w:rPr>
        <w:t>należy przez to rozumieć wyodrębniony dla potrzeb realizacji projektu rachunek płatniczy Beneficjenta, na który przekazywana jest kwota dofinansowania;</w:t>
      </w:r>
    </w:p>
    <w:p w14:paraId="42223F96" w14:textId="14F7D19B" w:rsidR="004A5628" w:rsidRPr="0039195B" w:rsidRDefault="004A5628" w:rsidP="0039195B">
      <w:pPr>
        <w:pStyle w:val="Akapitzlist"/>
        <w:numPr>
          <w:ilvl w:val="0"/>
          <w:numId w:val="41"/>
        </w:numPr>
        <w:pBdr>
          <w:top w:val="nil"/>
          <w:left w:val="nil"/>
          <w:bottom w:val="nil"/>
          <w:right w:val="nil"/>
          <w:between w:val="nil"/>
          <w:bar w:val="nil"/>
        </w:pBdr>
        <w:suppressAutoHyphens/>
        <w:spacing w:line="276" w:lineRule="auto"/>
        <w:ind w:right="12" w:hanging="502"/>
        <w:contextualSpacing w:val="0"/>
        <w:rPr>
          <w:rFonts w:ascii="Arial" w:hAnsi="Arial" w:cs="Arial"/>
          <w:sz w:val="24"/>
          <w:szCs w:val="24"/>
        </w:rPr>
      </w:pPr>
      <w:r w:rsidRPr="0039195B">
        <w:rPr>
          <w:rFonts w:ascii="Arial" w:hAnsi="Arial" w:cs="Arial"/>
          <w:sz w:val="24"/>
          <w:szCs w:val="24"/>
        </w:rPr>
        <w:t xml:space="preserve">„regulaminie” </w:t>
      </w:r>
      <w:r w:rsidR="00F67390" w:rsidRPr="0039195B">
        <w:rPr>
          <w:rFonts w:ascii="Arial" w:hAnsi="Arial" w:cs="Arial"/>
          <w:sz w:val="24"/>
          <w:szCs w:val="24"/>
        </w:rPr>
        <w:t xml:space="preserve">- </w:t>
      </w:r>
      <w:r w:rsidRPr="0039195B">
        <w:rPr>
          <w:rFonts w:ascii="Arial" w:hAnsi="Arial" w:cs="Arial"/>
          <w:sz w:val="24"/>
          <w:szCs w:val="24"/>
        </w:rPr>
        <w:t>należy przez to rozumieć Regulamin wyboru projektów</w:t>
      </w:r>
      <w:r w:rsidR="00AB38E1" w:rsidRPr="00AB38E1">
        <w:t xml:space="preserve"> </w:t>
      </w:r>
      <w:r w:rsidR="00AB38E1" w:rsidRPr="00AB38E1">
        <w:rPr>
          <w:rFonts w:ascii="Arial" w:hAnsi="Arial" w:cs="Arial"/>
          <w:sz w:val="24"/>
          <w:szCs w:val="24"/>
        </w:rPr>
        <w:t>przyjęty w ramach naboru</w:t>
      </w:r>
      <w:r w:rsidR="00AB38E1">
        <w:rPr>
          <w:rFonts w:ascii="Arial" w:hAnsi="Arial" w:cs="Arial"/>
          <w:sz w:val="24"/>
          <w:szCs w:val="24"/>
        </w:rPr>
        <w:t xml:space="preserve"> </w:t>
      </w:r>
      <w:r w:rsidRPr="0039195B">
        <w:rPr>
          <w:rFonts w:ascii="Arial" w:hAnsi="Arial" w:cs="Arial"/>
          <w:sz w:val="24"/>
          <w:szCs w:val="24"/>
        </w:rPr>
        <w:t>nr ……………………..</w:t>
      </w:r>
      <w:r w:rsidRPr="0039195B">
        <w:rPr>
          <w:rFonts w:ascii="Arial" w:hAnsi="Arial" w:cs="Arial"/>
          <w:sz w:val="24"/>
          <w:szCs w:val="24"/>
          <w:vertAlign w:val="superscript"/>
        </w:rPr>
        <w:footnoteReference w:id="3"/>
      </w:r>
      <w:r w:rsidRPr="0039195B">
        <w:rPr>
          <w:rFonts w:ascii="Arial" w:hAnsi="Arial" w:cs="Arial"/>
          <w:sz w:val="24"/>
          <w:szCs w:val="24"/>
        </w:rPr>
        <w:t>;</w:t>
      </w:r>
    </w:p>
    <w:p w14:paraId="36EE24C0" w14:textId="3C5B1636" w:rsidR="004A5628" w:rsidRPr="0039195B" w:rsidRDefault="004A5628" w:rsidP="0039195B">
      <w:pPr>
        <w:pStyle w:val="Akapitzlist"/>
        <w:numPr>
          <w:ilvl w:val="0"/>
          <w:numId w:val="41"/>
        </w:numPr>
        <w:pBdr>
          <w:top w:val="nil"/>
          <w:left w:val="nil"/>
          <w:bottom w:val="nil"/>
          <w:right w:val="nil"/>
          <w:between w:val="nil"/>
          <w:bar w:val="nil"/>
        </w:pBdr>
        <w:suppressAutoHyphens/>
        <w:spacing w:line="276" w:lineRule="auto"/>
        <w:ind w:right="12" w:hanging="502"/>
        <w:contextualSpacing w:val="0"/>
        <w:rPr>
          <w:rFonts w:ascii="Arial" w:hAnsi="Arial" w:cs="Arial"/>
          <w:sz w:val="24"/>
          <w:szCs w:val="24"/>
        </w:rPr>
      </w:pPr>
      <w:r w:rsidRPr="0039195B">
        <w:rPr>
          <w:rFonts w:ascii="Arial" w:hAnsi="Arial" w:cs="Arial"/>
          <w:sz w:val="24"/>
          <w:szCs w:val="24"/>
        </w:rPr>
        <w:t xml:space="preserve">„SZOP” </w:t>
      </w:r>
      <w:r w:rsidR="00F67390" w:rsidRPr="0039195B">
        <w:rPr>
          <w:rFonts w:ascii="Arial" w:hAnsi="Arial" w:cs="Arial"/>
          <w:sz w:val="24"/>
          <w:szCs w:val="24"/>
        </w:rPr>
        <w:t xml:space="preserve">- </w:t>
      </w:r>
      <w:r w:rsidRPr="0039195B">
        <w:rPr>
          <w:rFonts w:ascii="Arial" w:hAnsi="Arial" w:cs="Arial"/>
          <w:sz w:val="24"/>
          <w:szCs w:val="24"/>
        </w:rPr>
        <w:t>należy przez to rozumieć Szczegółowy Opis Priorytetów (wraz z załącznikami);</w:t>
      </w:r>
    </w:p>
    <w:p w14:paraId="6904A99F" w14:textId="1C4B021B" w:rsidR="004A5628" w:rsidRPr="0039195B" w:rsidRDefault="004A5628" w:rsidP="0039195B">
      <w:pPr>
        <w:pStyle w:val="Akapitzlist"/>
        <w:numPr>
          <w:ilvl w:val="0"/>
          <w:numId w:val="41"/>
        </w:numPr>
        <w:pBdr>
          <w:top w:val="nil"/>
          <w:left w:val="nil"/>
          <w:bottom w:val="nil"/>
          <w:right w:val="nil"/>
          <w:between w:val="nil"/>
          <w:bar w:val="nil"/>
        </w:pBdr>
        <w:suppressAutoHyphens/>
        <w:spacing w:line="276" w:lineRule="auto"/>
        <w:ind w:right="12" w:hanging="502"/>
        <w:contextualSpacing w:val="0"/>
        <w:rPr>
          <w:rFonts w:ascii="Arial" w:hAnsi="Arial" w:cs="Arial"/>
          <w:sz w:val="24"/>
          <w:szCs w:val="24"/>
        </w:rPr>
      </w:pPr>
      <w:r w:rsidRPr="0039195B">
        <w:rPr>
          <w:rFonts w:ascii="Arial" w:hAnsi="Arial" w:cs="Arial"/>
          <w:sz w:val="24"/>
          <w:szCs w:val="24"/>
        </w:rPr>
        <w:t xml:space="preserve">„stronie IP” </w:t>
      </w:r>
      <w:r w:rsidR="00F67390" w:rsidRPr="0039195B">
        <w:rPr>
          <w:rFonts w:ascii="Arial" w:hAnsi="Arial" w:cs="Arial"/>
          <w:sz w:val="24"/>
          <w:szCs w:val="24"/>
        </w:rPr>
        <w:t xml:space="preserve">- </w:t>
      </w:r>
      <w:r w:rsidRPr="0039195B">
        <w:rPr>
          <w:rFonts w:ascii="Arial" w:hAnsi="Arial" w:cs="Arial"/>
          <w:sz w:val="24"/>
          <w:szCs w:val="24"/>
        </w:rPr>
        <w:t xml:space="preserve">należy przez to rozumieć stronę internetową: </w:t>
      </w:r>
      <w:r w:rsidR="00237481" w:rsidRPr="0039195B">
        <w:rPr>
          <w:rFonts w:ascii="Arial" w:hAnsi="Arial" w:cs="Arial"/>
          <w:sz w:val="24"/>
          <w:szCs w:val="24"/>
        </w:rPr>
        <w:t>https://wupkielce.praca.gov.pl/</w:t>
      </w:r>
      <w:r w:rsidRPr="0039195B">
        <w:rPr>
          <w:rFonts w:ascii="Arial" w:hAnsi="Arial" w:cs="Arial"/>
          <w:sz w:val="24"/>
          <w:szCs w:val="24"/>
          <w:shd w:val="clear" w:color="auto" w:fill="FEFFFF"/>
          <w:vertAlign w:val="superscript"/>
        </w:rPr>
        <w:footnoteReference w:id="4"/>
      </w:r>
      <w:r w:rsidRPr="0039195B">
        <w:rPr>
          <w:rFonts w:ascii="Arial" w:hAnsi="Arial" w:cs="Arial"/>
          <w:sz w:val="24"/>
          <w:szCs w:val="24"/>
          <w:shd w:val="clear" w:color="auto" w:fill="FEFFFF"/>
        </w:rPr>
        <w:t>;</w:t>
      </w:r>
    </w:p>
    <w:p w14:paraId="72EC2ABA" w14:textId="04F84328" w:rsidR="004A5628" w:rsidRPr="0039195B" w:rsidRDefault="004A5628" w:rsidP="0039195B">
      <w:pPr>
        <w:pStyle w:val="Akapitzlist"/>
        <w:numPr>
          <w:ilvl w:val="0"/>
          <w:numId w:val="41"/>
        </w:numPr>
        <w:pBdr>
          <w:top w:val="nil"/>
          <w:left w:val="nil"/>
          <w:bottom w:val="nil"/>
          <w:right w:val="nil"/>
          <w:between w:val="nil"/>
          <w:bar w:val="nil"/>
        </w:pBdr>
        <w:suppressAutoHyphens/>
        <w:spacing w:line="276" w:lineRule="auto"/>
        <w:ind w:right="12" w:hanging="502"/>
        <w:contextualSpacing w:val="0"/>
        <w:rPr>
          <w:rFonts w:ascii="Arial" w:hAnsi="Arial" w:cs="Arial"/>
          <w:sz w:val="24"/>
          <w:szCs w:val="24"/>
        </w:rPr>
      </w:pPr>
      <w:r w:rsidRPr="0039195B">
        <w:rPr>
          <w:rFonts w:ascii="Arial" w:hAnsi="Arial" w:cs="Arial"/>
          <w:sz w:val="24"/>
          <w:szCs w:val="24"/>
        </w:rPr>
        <w:t>„</w:t>
      </w:r>
      <w:proofErr w:type="spellStart"/>
      <w:r w:rsidRPr="0039195B">
        <w:rPr>
          <w:rFonts w:ascii="Arial" w:hAnsi="Arial" w:cs="Arial"/>
          <w:sz w:val="24"/>
          <w:szCs w:val="24"/>
          <w:shd w:val="clear" w:color="auto" w:fill="FEFFFF"/>
        </w:rPr>
        <w:t>u.p.z.p</w:t>
      </w:r>
      <w:proofErr w:type="spellEnd"/>
      <w:r w:rsidRPr="0039195B">
        <w:rPr>
          <w:rFonts w:ascii="Arial" w:hAnsi="Arial" w:cs="Arial"/>
          <w:sz w:val="24"/>
          <w:szCs w:val="24"/>
          <w:shd w:val="clear" w:color="auto" w:fill="FEFFFF"/>
        </w:rPr>
        <w:t>.”</w:t>
      </w:r>
      <w:r w:rsidRPr="0039195B">
        <w:rPr>
          <w:rFonts w:ascii="Arial" w:hAnsi="Arial" w:cs="Arial"/>
          <w:sz w:val="24"/>
          <w:szCs w:val="24"/>
        </w:rPr>
        <w:t xml:space="preserve"> </w:t>
      </w:r>
      <w:r w:rsidR="00F67390" w:rsidRPr="0039195B">
        <w:rPr>
          <w:rFonts w:ascii="Arial" w:hAnsi="Arial" w:cs="Arial"/>
          <w:sz w:val="24"/>
          <w:szCs w:val="24"/>
        </w:rPr>
        <w:t xml:space="preserve">- </w:t>
      </w:r>
      <w:r w:rsidRPr="0039195B">
        <w:rPr>
          <w:rFonts w:ascii="Arial" w:hAnsi="Arial" w:cs="Arial"/>
          <w:sz w:val="24"/>
          <w:szCs w:val="24"/>
        </w:rPr>
        <w:t>należy przez to rozumieć ustawę z dnia 11 września 2019 r. Prawo zamówień publicznych;</w:t>
      </w:r>
    </w:p>
    <w:p w14:paraId="693005F9" w14:textId="3F9781A0" w:rsidR="004A5628" w:rsidRPr="0039195B" w:rsidRDefault="004A5628" w:rsidP="0039195B">
      <w:pPr>
        <w:pStyle w:val="Akapitzlist"/>
        <w:numPr>
          <w:ilvl w:val="0"/>
          <w:numId w:val="41"/>
        </w:numPr>
        <w:pBdr>
          <w:top w:val="nil"/>
          <w:left w:val="nil"/>
          <w:bottom w:val="nil"/>
          <w:right w:val="nil"/>
          <w:between w:val="nil"/>
          <w:bar w:val="nil"/>
        </w:pBdr>
        <w:suppressAutoHyphens/>
        <w:spacing w:line="276" w:lineRule="auto"/>
        <w:ind w:right="12" w:hanging="502"/>
        <w:contextualSpacing w:val="0"/>
        <w:rPr>
          <w:rFonts w:ascii="Arial" w:hAnsi="Arial" w:cs="Arial"/>
          <w:sz w:val="24"/>
          <w:szCs w:val="24"/>
          <w:shd w:val="clear" w:color="auto" w:fill="FEFFFF"/>
        </w:rPr>
      </w:pPr>
      <w:r w:rsidRPr="0039195B">
        <w:rPr>
          <w:rFonts w:ascii="Arial" w:hAnsi="Arial" w:cs="Arial"/>
          <w:sz w:val="24"/>
          <w:szCs w:val="24"/>
          <w:shd w:val="clear" w:color="auto" w:fill="FEFFFF"/>
        </w:rPr>
        <w:t xml:space="preserve">„utworze” </w:t>
      </w:r>
      <w:r w:rsidR="00F67390" w:rsidRPr="0039195B">
        <w:rPr>
          <w:rFonts w:ascii="Arial" w:hAnsi="Arial" w:cs="Arial"/>
          <w:sz w:val="24"/>
          <w:szCs w:val="24"/>
          <w:shd w:val="clear" w:color="auto" w:fill="FEFFFF"/>
        </w:rPr>
        <w:t xml:space="preserve">- </w:t>
      </w:r>
      <w:r w:rsidRPr="0039195B">
        <w:rPr>
          <w:rFonts w:ascii="Arial" w:hAnsi="Arial" w:cs="Arial"/>
          <w:sz w:val="24"/>
          <w:szCs w:val="24"/>
          <w:shd w:val="clear" w:color="auto" w:fill="FEFFFF"/>
        </w:rPr>
        <w:t>należy przez to rozumieć utwór, o którym mowa w art. 1 ust. 1 ustawy z dnia 4 lutego 1994 r. o prawie autorskim i prawach pokrewnych;</w:t>
      </w:r>
    </w:p>
    <w:p w14:paraId="72620A94" w14:textId="7854E06C" w:rsidR="004A5628" w:rsidRPr="00157FB0" w:rsidRDefault="00E41C88" w:rsidP="0039195B">
      <w:pPr>
        <w:pStyle w:val="Akapitzlist"/>
        <w:numPr>
          <w:ilvl w:val="0"/>
          <w:numId w:val="41"/>
        </w:numPr>
        <w:pBdr>
          <w:top w:val="nil"/>
          <w:left w:val="nil"/>
          <w:bottom w:val="nil"/>
          <w:right w:val="nil"/>
          <w:between w:val="nil"/>
          <w:bar w:val="nil"/>
        </w:pBdr>
        <w:suppressAutoHyphens/>
        <w:spacing w:line="276" w:lineRule="auto"/>
        <w:ind w:right="12" w:hanging="502"/>
        <w:contextualSpacing w:val="0"/>
        <w:rPr>
          <w:rFonts w:ascii="Arial" w:hAnsi="Arial" w:cs="Arial"/>
          <w:sz w:val="24"/>
          <w:szCs w:val="24"/>
        </w:rPr>
      </w:pPr>
      <w:r w:rsidRPr="00157FB0">
        <w:rPr>
          <w:rFonts w:ascii="Arial" w:hAnsi="Arial" w:cs="Arial"/>
          <w:sz w:val="24"/>
          <w:szCs w:val="24"/>
        </w:rPr>
        <w:t>wniosku” należy przez to rozumieć dokument przedkładany przez Beneficjenta do IP w celu uzyskania środków finansowych na realizację projektu w ramach programu, który w wersji elektronicznej w SOWA EFS stanowi załącznik nr 1 do niniejszej umowy;</w:t>
      </w:r>
    </w:p>
    <w:p w14:paraId="363CC9E6" w14:textId="24C36034" w:rsidR="004A5628" w:rsidRPr="0039195B" w:rsidRDefault="004A5628" w:rsidP="0039195B">
      <w:pPr>
        <w:pStyle w:val="Akapitzlist"/>
        <w:numPr>
          <w:ilvl w:val="0"/>
          <w:numId w:val="41"/>
        </w:numPr>
        <w:pBdr>
          <w:top w:val="nil"/>
          <w:left w:val="nil"/>
          <w:bottom w:val="nil"/>
          <w:right w:val="nil"/>
          <w:between w:val="nil"/>
          <w:bar w:val="nil"/>
        </w:pBdr>
        <w:suppressAutoHyphens/>
        <w:spacing w:line="276" w:lineRule="auto"/>
        <w:ind w:right="12" w:hanging="502"/>
        <w:contextualSpacing w:val="0"/>
        <w:rPr>
          <w:rFonts w:ascii="Arial" w:hAnsi="Arial" w:cs="Arial"/>
          <w:sz w:val="24"/>
          <w:szCs w:val="24"/>
        </w:rPr>
      </w:pPr>
      <w:r w:rsidRPr="0039195B">
        <w:rPr>
          <w:rFonts w:ascii="Arial" w:hAnsi="Arial" w:cs="Arial"/>
          <w:sz w:val="24"/>
          <w:szCs w:val="24"/>
        </w:rPr>
        <w:t xml:space="preserve">„wydatkach kwalifikowalnych” </w:t>
      </w:r>
      <w:r w:rsidR="00F67390" w:rsidRPr="0039195B">
        <w:rPr>
          <w:rFonts w:ascii="Arial" w:hAnsi="Arial" w:cs="Arial"/>
          <w:sz w:val="24"/>
          <w:szCs w:val="24"/>
        </w:rPr>
        <w:t xml:space="preserve">- </w:t>
      </w:r>
      <w:r w:rsidRPr="0039195B">
        <w:rPr>
          <w:rFonts w:ascii="Arial" w:hAnsi="Arial" w:cs="Arial"/>
          <w:sz w:val="24"/>
          <w:szCs w:val="24"/>
        </w:rPr>
        <w:t xml:space="preserve">należy przez to rozumieć wydatki lub koszty uznane za kwalifikowalne i spełniające kryteria, zgodnie z rozporządzeniem ogólnym, ustawą wdrożeniową i Wytycznymi dotyczącymi kwalifikowalności wydatków na lata 2021-2027; </w:t>
      </w:r>
    </w:p>
    <w:p w14:paraId="551A5964" w14:textId="51D64935" w:rsidR="004A5628" w:rsidRPr="0039195B" w:rsidRDefault="004A5628" w:rsidP="0039195B">
      <w:pPr>
        <w:pStyle w:val="Akapitzlist"/>
        <w:numPr>
          <w:ilvl w:val="0"/>
          <w:numId w:val="41"/>
        </w:numPr>
        <w:pBdr>
          <w:top w:val="nil"/>
          <w:left w:val="nil"/>
          <w:bottom w:val="nil"/>
          <w:right w:val="nil"/>
          <w:between w:val="nil"/>
          <w:bar w:val="nil"/>
        </w:pBdr>
        <w:suppressAutoHyphens/>
        <w:spacing w:line="276" w:lineRule="auto"/>
        <w:ind w:right="12" w:hanging="502"/>
        <w:contextualSpacing w:val="0"/>
        <w:rPr>
          <w:rFonts w:ascii="Arial" w:hAnsi="Arial" w:cs="Arial"/>
          <w:sz w:val="24"/>
          <w:szCs w:val="24"/>
        </w:rPr>
      </w:pPr>
      <w:r w:rsidRPr="0039195B">
        <w:rPr>
          <w:rFonts w:ascii="Arial" w:hAnsi="Arial" w:cs="Arial"/>
          <w:sz w:val="24"/>
          <w:szCs w:val="24"/>
        </w:rPr>
        <w:t xml:space="preserve">„wydatkach niekwalifikowalnych” </w:t>
      </w:r>
      <w:r w:rsidR="00F67390" w:rsidRPr="0039195B">
        <w:rPr>
          <w:rFonts w:ascii="Arial" w:hAnsi="Arial" w:cs="Arial"/>
          <w:sz w:val="24"/>
          <w:szCs w:val="24"/>
        </w:rPr>
        <w:t xml:space="preserve">- </w:t>
      </w:r>
      <w:r w:rsidRPr="0039195B">
        <w:rPr>
          <w:rFonts w:ascii="Arial" w:hAnsi="Arial" w:cs="Arial"/>
          <w:sz w:val="24"/>
          <w:szCs w:val="24"/>
        </w:rPr>
        <w:t>należy przez to rozumieć każdy wydatek lub koszt poniesiony, który nie jest wydatkiem kwalifikowalnym;</w:t>
      </w:r>
    </w:p>
    <w:p w14:paraId="6EE42D30" w14:textId="309EA96B" w:rsidR="004A5628" w:rsidRPr="0039195B" w:rsidRDefault="004A5628" w:rsidP="0039195B">
      <w:pPr>
        <w:pStyle w:val="Akapitzlist"/>
        <w:numPr>
          <w:ilvl w:val="0"/>
          <w:numId w:val="41"/>
        </w:numPr>
        <w:pBdr>
          <w:top w:val="nil"/>
          <w:left w:val="nil"/>
          <w:bottom w:val="nil"/>
          <w:right w:val="nil"/>
          <w:between w:val="nil"/>
          <w:bar w:val="nil"/>
        </w:pBdr>
        <w:suppressAutoHyphens/>
        <w:spacing w:line="276" w:lineRule="auto"/>
        <w:ind w:right="12" w:hanging="502"/>
        <w:contextualSpacing w:val="0"/>
        <w:rPr>
          <w:rFonts w:ascii="Arial" w:hAnsi="Arial" w:cs="Arial"/>
          <w:sz w:val="24"/>
          <w:szCs w:val="24"/>
        </w:rPr>
      </w:pPr>
      <w:r w:rsidRPr="0039195B">
        <w:rPr>
          <w:rFonts w:ascii="Arial" w:hAnsi="Arial" w:cs="Arial"/>
          <w:sz w:val="24"/>
          <w:szCs w:val="24"/>
        </w:rPr>
        <w:lastRenderedPageBreak/>
        <w:t xml:space="preserve">„Wytycznych” </w:t>
      </w:r>
      <w:r w:rsidR="00F67390" w:rsidRPr="0039195B">
        <w:rPr>
          <w:rFonts w:ascii="Arial" w:hAnsi="Arial" w:cs="Arial"/>
          <w:sz w:val="24"/>
          <w:szCs w:val="24"/>
        </w:rPr>
        <w:t xml:space="preserve">- </w:t>
      </w:r>
      <w:r w:rsidRPr="0039195B">
        <w:rPr>
          <w:rFonts w:ascii="Arial" w:hAnsi="Arial" w:cs="Arial"/>
          <w:sz w:val="24"/>
          <w:szCs w:val="24"/>
        </w:rPr>
        <w:t>należy przez to rozumieć wytyczne w rozumieniu art. 2 pkt 38 ustawy wdrożeniowej, w tym w szczególności Wytyczne dotyczące kwalifikowalności wydatków na lata 2021-2027, Wytyczne dotyczące monitorowania postępu rzeczowego realizacji programów na lata 2021-2027, Wytyczne dotyczące warunków gromadzenia i przekazywania danych w postaci elektronicznej na lata 2021-2027.</w:t>
      </w:r>
    </w:p>
    <w:p w14:paraId="1421333A" w14:textId="77777777" w:rsidR="00682301" w:rsidRDefault="00682301" w:rsidP="0039195B">
      <w:pPr>
        <w:spacing w:after="0"/>
        <w:jc w:val="center"/>
        <w:rPr>
          <w:rFonts w:ascii="Arial" w:eastAsia="Times New Roman" w:hAnsi="Arial" w:cs="Arial"/>
          <w:b/>
          <w:sz w:val="24"/>
          <w:szCs w:val="24"/>
        </w:rPr>
      </w:pPr>
    </w:p>
    <w:p w14:paraId="143742EB" w14:textId="00428CD3" w:rsidR="009E484A" w:rsidRPr="0039195B" w:rsidRDefault="009E484A" w:rsidP="0039195B">
      <w:pPr>
        <w:spacing w:after="0"/>
        <w:jc w:val="center"/>
        <w:rPr>
          <w:rFonts w:ascii="Arial" w:eastAsia="Times New Roman" w:hAnsi="Arial" w:cs="Arial"/>
          <w:b/>
          <w:sz w:val="24"/>
          <w:szCs w:val="24"/>
        </w:rPr>
      </w:pPr>
      <w:r w:rsidRPr="0039195B">
        <w:rPr>
          <w:rFonts w:ascii="Arial" w:eastAsia="Times New Roman" w:hAnsi="Arial" w:cs="Arial"/>
          <w:b/>
          <w:sz w:val="24"/>
          <w:szCs w:val="24"/>
        </w:rPr>
        <w:t>Przedmiot umowy</w:t>
      </w:r>
    </w:p>
    <w:p w14:paraId="270EEA8B" w14:textId="081A881A" w:rsidR="009E484A" w:rsidRPr="00A359C9" w:rsidRDefault="009E484A" w:rsidP="0039195B">
      <w:pPr>
        <w:autoSpaceDE w:val="0"/>
        <w:autoSpaceDN w:val="0"/>
        <w:spacing w:after="0"/>
        <w:jc w:val="center"/>
        <w:rPr>
          <w:rFonts w:ascii="Arial" w:eastAsia="Times New Roman" w:hAnsi="Arial" w:cs="Arial"/>
          <w:b/>
          <w:bCs/>
          <w:sz w:val="24"/>
          <w:szCs w:val="24"/>
          <w:lang w:eastAsia="pl-PL"/>
        </w:rPr>
      </w:pPr>
      <w:r w:rsidRPr="00A359C9">
        <w:rPr>
          <w:rFonts w:ascii="Arial" w:eastAsia="Times New Roman" w:hAnsi="Arial" w:cs="Arial"/>
          <w:b/>
          <w:bCs/>
          <w:sz w:val="24"/>
          <w:szCs w:val="24"/>
          <w:lang w:eastAsia="pl-PL"/>
        </w:rPr>
        <w:t>§ 2</w:t>
      </w:r>
    </w:p>
    <w:p w14:paraId="630BEE51" w14:textId="42F0FEBA" w:rsidR="00D83818" w:rsidRPr="0039195B" w:rsidRDefault="00D83818" w:rsidP="0039195B">
      <w:pPr>
        <w:numPr>
          <w:ilvl w:val="0"/>
          <w:numId w:val="10"/>
        </w:numPr>
        <w:autoSpaceDE w:val="0"/>
        <w:autoSpaceDN w:val="0"/>
        <w:spacing w:after="0"/>
        <w:rPr>
          <w:rFonts w:ascii="Arial" w:eastAsia="Times New Roman" w:hAnsi="Arial" w:cs="Arial"/>
          <w:sz w:val="24"/>
          <w:szCs w:val="24"/>
        </w:rPr>
      </w:pPr>
      <w:r w:rsidRPr="0039195B">
        <w:rPr>
          <w:rFonts w:ascii="Arial" w:eastAsia="Times New Roman" w:hAnsi="Arial" w:cs="Arial"/>
          <w:sz w:val="24"/>
          <w:szCs w:val="24"/>
        </w:rPr>
        <w:t xml:space="preserve">Na warunkach określonych w umowie, Instytucja Pośrednicząca przyznaje Beneficjentowi dofinansowanie na realizację </w:t>
      </w:r>
      <w:r w:rsidR="006E277C" w:rsidRPr="0039195B">
        <w:rPr>
          <w:rFonts w:ascii="Arial" w:eastAsia="Times New Roman" w:hAnsi="Arial" w:cs="Arial"/>
          <w:sz w:val="24"/>
          <w:szCs w:val="24"/>
        </w:rPr>
        <w:t>p</w:t>
      </w:r>
      <w:r w:rsidRPr="0039195B">
        <w:rPr>
          <w:rFonts w:ascii="Arial" w:eastAsia="Times New Roman" w:hAnsi="Arial" w:cs="Arial"/>
          <w:sz w:val="24"/>
          <w:szCs w:val="24"/>
        </w:rPr>
        <w:t>rojektu, a Beneficjent zobowiązuje</w:t>
      </w:r>
      <w:r w:rsidRPr="0039195B">
        <w:rPr>
          <w:rFonts w:ascii="Arial" w:eastAsia="Times New Roman" w:hAnsi="Arial" w:cs="Arial"/>
          <w:i/>
          <w:sz w:val="24"/>
          <w:szCs w:val="24"/>
        </w:rPr>
        <w:t xml:space="preserve"> </w:t>
      </w:r>
      <w:r w:rsidRPr="0039195B">
        <w:rPr>
          <w:rFonts w:ascii="Arial" w:eastAsia="Times New Roman" w:hAnsi="Arial" w:cs="Arial"/>
          <w:sz w:val="24"/>
          <w:szCs w:val="24"/>
        </w:rPr>
        <w:t>się do jego realizacji.</w:t>
      </w:r>
    </w:p>
    <w:p w14:paraId="5BC296A1" w14:textId="003AFAE8" w:rsidR="00D83818" w:rsidRPr="0039195B" w:rsidRDefault="00D83818" w:rsidP="0039195B">
      <w:pPr>
        <w:numPr>
          <w:ilvl w:val="0"/>
          <w:numId w:val="10"/>
        </w:numPr>
        <w:autoSpaceDE w:val="0"/>
        <w:autoSpaceDN w:val="0"/>
        <w:spacing w:after="0"/>
        <w:rPr>
          <w:rFonts w:ascii="Arial" w:eastAsia="Times New Roman" w:hAnsi="Arial" w:cs="Arial"/>
          <w:sz w:val="24"/>
          <w:szCs w:val="24"/>
        </w:rPr>
      </w:pPr>
      <w:r w:rsidRPr="0039195B">
        <w:rPr>
          <w:rFonts w:ascii="Arial" w:eastAsia="Times New Roman" w:hAnsi="Arial" w:cs="Arial"/>
          <w:sz w:val="24"/>
          <w:szCs w:val="24"/>
        </w:rPr>
        <w:t xml:space="preserve">Łączna wysokość wydatków kwalifikowalnych </w:t>
      </w:r>
      <w:r w:rsidR="006E277C" w:rsidRPr="0039195B">
        <w:rPr>
          <w:rFonts w:ascii="Arial" w:eastAsia="Times New Roman" w:hAnsi="Arial" w:cs="Arial"/>
          <w:sz w:val="24"/>
          <w:szCs w:val="24"/>
        </w:rPr>
        <w:t>p</w:t>
      </w:r>
      <w:r w:rsidRPr="0039195B">
        <w:rPr>
          <w:rFonts w:ascii="Arial" w:eastAsia="Times New Roman" w:hAnsi="Arial" w:cs="Arial"/>
          <w:sz w:val="24"/>
          <w:szCs w:val="24"/>
        </w:rPr>
        <w:t xml:space="preserve">rojektu wynosi </w:t>
      </w:r>
      <w:r w:rsidRPr="0039195B">
        <w:rPr>
          <w:rFonts w:ascii="Arial" w:eastAsia="Times New Roman" w:hAnsi="Arial" w:cs="Arial"/>
          <w:b/>
          <w:sz w:val="24"/>
          <w:szCs w:val="24"/>
        </w:rPr>
        <w:t>………….. zł</w:t>
      </w:r>
      <w:r w:rsidRPr="0039195B">
        <w:rPr>
          <w:rFonts w:ascii="Arial" w:eastAsia="Times New Roman" w:hAnsi="Arial" w:cs="Arial"/>
          <w:sz w:val="24"/>
          <w:szCs w:val="24"/>
        </w:rPr>
        <w:t xml:space="preserve"> (słownie: ………., 00/100) i obejmuje wyłącznie dofinansowanie ze środków Funduszu Pracy przeznaczonych na: </w:t>
      </w:r>
    </w:p>
    <w:p w14:paraId="53198C55" w14:textId="77777777" w:rsidR="00D83818" w:rsidRPr="0039195B" w:rsidRDefault="00D83818" w:rsidP="0039195B">
      <w:pPr>
        <w:numPr>
          <w:ilvl w:val="0"/>
          <w:numId w:val="14"/>
        </w:numPr>
        <w:tabs>
          <w:tab w:val="left" w:pos="900"/>
        </w:tabs>
        <w:spacing w:after="0"/>
        <w:rPr>
          <w:rFonts w:ascii="Arial" w:eastAsia="Times New Roman" w:hAnsi="Arial" w:cs="Arial"/>
          <w:sz w:val="24"/>
          <w:szCs w:val="24"/>
        </w:rPr>
      </w:pPr>
      <w:r w:rsidRPr="0039195B">
        <w:rPr>
          <w:rFonts w:ascii="Arial" w:eastAsia="Times New Roman" w:hAnsi="Arial" w:cs="Arial"/>
          <w:sz w:val="24"/>
          <w:szCs w:val="24"/>
        </w:rPr>
        <w:t>aktywne instrumenty i usługi rynku pracy</w:t>
      </w:r>
      <w:r w:rsidRPr="0039195B">
        <w:rPr>
          <w:rFonts w:ascii="Arial" w:eastAsia="Times New Roman" w:hAnsi="Arial" w:cs="Arial"/>
          <w:iCs/>
          <w:sz w:val="24"/>
          <w:szCs w:val="24"/>
        </w:rPr>
        <w:t xml:space="preserve"> będących w dyspozycji</w:t>
      </w:r>
      <w:r w:rsidRPr="0039195B">
        <w:rPr>
          <w:rFonts w:ascii="Arial" w:eastAsia="Times New Roman" w:hAnsi="Arial" w:cs="Arial"/>
          <w:sz w:val="24"/>
          <w:szCs w:val="24"/>
        </w:rPr>
        <w:t>:</w:t>
      </w:r>
    </w:p>
    <w:p w14:paraId="16297DA9" w14:textId="44DA5F09" w:rsidR="00D83818" w:rsidRPr="0039195B" w:rsidRDefault="00D83818" w:rsidP="0039195B">
      <w:pPr>
        <w:numPr>
          <w:ilvl w:val="1"/>
          <w:numId w:val="22"/>
        </w:numPr>
        <w:tabs>
          <w:tab w:val="left" w:pos="900"/>
        </w:tabs>
        <w:spacing w:after="0"/>
        <w:rPr>
          <w:rFonts w:ascii="Arial" w:eastAsia="Times New Roman" w:hAnsi="Arial" w:cs="Arial"/>
          <w:sz w:val="24"/>
          <w:szCs w:val="24"/>
        </w:rPr>
      </w:pPr>
      <w:r w:rsidRPr="0039195B">
        <w:rPr>
          <w:rFonts w:ascii="Arial" w:eastAsia="Times New Roman" w:hAnsi="Arial" w:cs="Arial"/>
          <w:iCs/>
          <w:sz w:val="24"/>
          <w:szCs w:val="24"/>
        </w:rPr>
        <w:t xml:space="preserve">województwa w kwocie </w:t>
      </w:r>
      <w:r w:rsidRPr="0039195B">
        <w:rPr>
          <w:rFonts w:ascii="Arial" w:eastAsia="Times New Roman" w:hAnsi="Arial" w:cs="Arial"/>
          <w:b/>
          <w:iCs/>
          <w:sz w:val="24"/>
          <w:szCs w:val="24"/>
        </w:rPr>
        <w:t>……………. zł</w:t>
      </w:r>
      <w:r w:rsidRPr="0039195B">
        <w:rPr>
          <w:rFonts w:ascii="Arial" w:eastAsia="Times New Roman" w:hAnsi="Arial" w:cs="Arial"/>
          <w:iCs/>
          <w:sz w:val="24"/>
          <w:szCs w:val="24"/>
        </w:rPr>
        <w:t xml:space="preserve"> (słownie: ……………………….., 00/100 ),</w:t>
      </w:r>
    </w:p>
    <w:p w14:paraId="50C67BA2" w14:textId="6A3E7C2F" w:rsidR="00D83818" w:rsidRPr="0039195B" w:rsidRDefault="00D83818" w:rsidP="0039195B">
      <w:pPr>
        <w:numPr>
          <w:ilvl w:val="1"/>
          <w:numId w:val="22"/>
        </w:numPr>
        <w:tabs>
          <w:tab w:val="left" w:pos="900"/>
        </w:tabs>
        <w:spacing w:after="0"/>
        <w:rPr>
          <w:rFonts w:ascii="Arial" w:eastAsia="Times New Roman" w:hAnsi="Arial" w:cs="Arial"/>
          <w:sz w:val="24"/>
          <w:szCs w:val="24"/>
        </w:rPr>
      </w:pPr>
      <w:r w:rsidRPr="0039195B">
        <w:rPr>
          <w:rFonts w:ascii="Arial" w:eastAsia="Times New Roman" w:hAnsi="Arial" w:cs="Arial"/>
          <w:sz w:val="24"/>
          <w:szCs w:val="24"/>
        </w:rPr>
        <w:t xml:space="preserve">powiatu w kwocie </w:t>
      </w:r>
      <w:r w:rsidRPr="0039195B">
        <w:rPr>
          <w:rFonts w:ascii="Arial" w:eastAsia="Times New Roman" w:hAnsi="Arial" w:cs="Arial"/>
          <w:b/>
          <w:sz w:val="24"/>
          <w:szCs w:val="24"/>
        </w:rPr>
        <w:t>…………..</w:t>
      </w:r>
      <w:r w:rsidRPr="0039195B">
        <w:rPr>
          <w:rFonts w:ascii="Arial" w:eastAsia="Times New Roman" w:hAnsi="Arial" w:cs="Arial"/>
          <w:b/>
          <w:iCs/>
          <w:sz w:val="24"/>
          <w:szCs w:val="24"/>
        </w:rPr>
        <w:t xml:space="preserve"> zł</w:t>
      </w:r>
      <w:r w:rsidRPr="0039195B">
        <w:rPr>
          <w:rFonts w:ascii="Arial" w:eastAsia="Times New Roman" w:hAnsi="Arial" w:cs="Arial"/>
          <w:iCs/>
          <w:sz w:val="24"/>
          <w:szCs w:val="24"/>
        </w:rPr>
        <w:t xml:space="preserve"> (słownie: …………………………….., 00/100);</w:t>
      </w:r>
    </w:p>
    <w:p w14:paraId="6981DB61" w14:textId="3D08331E" w:rsidR="00D83818" w:rsidRPr="0039195B" w:rsidRDefault="00D83818" w:rsidP="0039195B">
      <w:pPr>
        <w:numPr>
          <w:ilvl w:val="0"/>
          <w:numId w:val="14"/>
        </w:numPr>
        <w:tabs>
          <w:tab w:val="left" w:pos="900"/>
        </w:tabs>
        <w:spacing w:after="0"/>
        <w:rPr>
          <w:rFonts w:ascii="Arial" w:eastAsia="Times New Roman" w:hAnsi="Arial" w:cs="Arial"/>
          <w:sz w:val="24"/>
          <w:szCs w:val="24"/>
        </w:rPr>
      </w:pPr>
      <w:r w:rsidRPr="0039195B">
        <w:rPr>
          <w:rFonts w:ascii="Arial" w:eastAsia="Times New Roman" w:hAnsi="Arial" w:cs="Arial"/>
          <w:iCs/>
          <w:sz w:val="24"/>
          <w:szCs w:val="24"/>
        </w:rPr>
        <w:t xml:space="preserve">inne fakultatywne zadania w kwocie </w:t>
      </w:r>
      <w:r w:rsidRPr="0039195B">
        <w:rPr>
          <w:rFonts w:ascii="Arial" w:eastAsia="Times New Roman" w:hAnsi="Arial" w:cs="Arial"/>
          <w:b/>
          <w:iCs/>
          <w:sz w:val="24"/>
          <w:szCs w:val="24"/>
        </w:rPr>
        <w:t>0,00 zł</w:t>
      </w:r>
      <w:r w:rsidRPr="0039195B">
        <w:rPr>
          <w:rFonts w:ascii="Arial" w:eastAsia="Times New Roman" w:hAnsi="Arial" w:cs="Arial"/>
          <w:iCs/>
          <w:sz w:val="24"/>
          <w:szCs w:val="24"/>
        </w:rPr>
        <w:t xml:space="preserve"> (słownie: zero złotych, 00/100), co stanowi </w:t>
      </w:r>
      <w:r w:rsidRPr="0039195B">
        <w:rPr>
          <w:rFonts w:ascii="Arial" w:eastAsia="Times New Roman" w:hAnsi="Arial" w:cs="Arial"/>
          <w:b/>
          <w:iCs/>
          <w:sz w:val="24"/>
          <w:szCs w:val="24"/>
        </w:rPr>
        <w:t>0,00 %</w:t>
      </w:r>
      <w:r w:rsidRPr="0039195B">
        <w:rPr>
          <w:rFonts w:ascii="Arial" w:eastAsia="Times New Roman" w:hAnsi="Arial" w:cs="Arial"/>
          <w:iCs/>
          <w:sz w:val="24"/>
          <w:szCs w:val="24"/>
        </w:rPr>
        <w:t xml:space="preserve"> wydatków, o których mowa w pkt 1 lit. a z zastrzeżeniem § 5.</w:t>
      </w:r>
    </w:p>
    <w:p w14:paraId="35C9F6CC" w14:textId="77777777" w:rsidR="00D83818" w:rsidRPr="0039195B" w:rsidRDefault="00D83818" w:rsidP="0039195B">
      <w:pPr>
        <w:numPr>
          <w:ilvl w:val="0"/>
          <w:numId w:val="10"/>
        </w:numPr>
        <w:autoSpaceDE w:val="0"/>
        <w:autoSpaceDN w:val="0"/>
        <w:spacing w:after="0"/>
        <w:rPr>
          <w:rFonts w:ascii="Arial" w:eastAsia="Times New Roman" w:hAnsi="Arial" w:cs="Arial"/>
          <w:iCs/>
          <w:sz w:val="24"/>
          <w:szCs w:val="24"/>
        </w:rPr>
      </w:pPr>
      <w:r w:rsidRPr="0039195B">
        <w:rPr>
          <w:rFonts w:ascii="Arial" w:eastAsia="Times New Roman" w:hAnsi="Arial" w:cs="Arial"/>
          <w:sz w:val="24"/>
          <w:szCs w:val="24"/>
        </w:rPr>
        <w:t>Dofinansowanie, o którym mowa w ust. 2, pochodzi:</w:t>
      </w:r>
    </w:p>
    <w:p w14:paraId="200DD2CB" w14:textId="480ED0D6" w:rsidR="00D83818" w:rsidRPr="0039195B" w:rsidRDefault="00D83818" w:rsidP="0039195B">
      <w:pPr>
        <w:numPr>
          <w:ilvl w:val="1"/>
          <w:numId w:val="24"/>
        </w:numPr>
        <w:autoSpaceDE w:val="0"/>
        <w:autoSpaceDN w:val="0"/>
        <w:spacing w:after="0"/>
        <w:rPr>
          <w:rFonts w:ascii="Arial" w:eastAsia="Times New Roman" w:hAnsi="Arial" w:cs="Arial"/>
          <w:iCs/>
          <w:sz w:val="24"/>
          <w:szCs w:val="24"/>
        </w:rPr>
      </w:pPr>
      <w:r w:rsidRPr="0039195B">
        <w:rPr>
          <w:rFonts w:ascii="Arial" w:eastAsia="Times New Roman" w:hAnsi="Arial" w:cs="Arial"/>
          <w:sz w:val="24"/>
          <w:szCs w:val="24"/>
        </w:rPr>
        <w:t xml:space="preserve">ze środków wspólnotowych w kwocie </w:t>
      </w:r>
      <w:r w:rsidRPr="0039195B">
        <w:rPr>
          <w:rFonts w:ascii="Arial" w:eastAsia="Times New Roman" w:hAnsi="Arial" w:cs="Arial"/>
          <w:b/>
          <w:iCs/>
          <w:sz w:val="24"/>
          <w:szCs w:val="24"/>
        </w:rPr>
        <w:t>…………………. zł</w:t>
      </w:r>
      <w:r w:rsidRPr="0039195B">
        <w:rPr>
          <w:rFonts w:ascii="Arial" w:eastAsia="Times New Roman" w:hAnsi="Arial" w:cs="Arial"/>
          <w:iCs/>
          <w:sz w:val="24"/>
          <w:szCs w:val="24"/>
        </w:rPr>
        <w:t xml:space="preserve"> (słownie: ………………………., 00/100 ),</w:t>
      </w:r>
      <w:r w:rsidRPr="0039195B">
        <w:rPr>
          <w:rFonts w:ascii="Arial" w:eastAsia="Times New Roman" w:hAnsi="Arial" w:cs="Arial"/>
          <w:sz w:val="24"/>
          <w:szCs w:val="24"/>
        </w:rPr>
        <w:t xml:space="preserve"> co stanowi </w:t>
      </w:r>
      <w:r w:rsidRPr="0039195B">
        <w:rPr>
          <w:rFonts w:ascii="Arial" w:eastAsia="Times New Roman" w:hAnsi="Arial" w:cs="Arial"/>
          <w:iCs/>
          <w:sz w:val="24"/>
          <w:szCs w:val="24"/>
        </w:rPr>
        <w:t>85%</w:t>
      </w:r>
      <w:r w:rsidRPr="0039195B">
        <w:rPr>
          <w:rFonts w:ascii="Arial" w:eastAsia="Times New Roman" w:hAnsi="Arial" w:cs="Arial"/>
          <w:sz w:val="24"/>
          <w:szCs w:val="24"/>
        </w:rPr>
        <w:t xml:space="preserve"> wydatków kwalifikowalnych </w:t>
      </w:r>
      <w:r w:rsidR="006E277C" w:rsidRPr="0039195B">
        <w:rPr>
          <w:rFonts w:ascii="Arial" w:eastAsia="Times New Roman" w:hAnsi="Arial" w:cs="Arial"/>
          <w:sz w:val="24"/>
          <w:szCs w:val="24"/>
        </w:rPr>
        <w:t>p</w:t>
      </w:r>
      <w:r w:rsidRPr="0039195B">
        <w:rPr>
          <w:rFonts w:ascii="Arial" w:eastAsia="Times New Roman" w:hAnsi="Arial" w:cs="Arial"/>
          <w:sz w:val="24"/>
          <w:szCs w:val="24"/>
        </w:rPr>
        <w:t>rojektu;</w:t>
      </w:r>
    </w:p>
    <w:p w14:paraId="4D5C71B0" w14:textId="597F09AD" w:rsidR="00D83818" w:rsidRPr="0039195B" w:rsidRDefault="00D83818" w:rsidP="0039195B">
      <w:pPr>
        <w:numPr>
          <w:ilvl w:val="1"/>
          <w:numId w:val="24"/>
        </w:numPr>
        <w:autoSpaceDE w:val="0"/>
        <w:autoSpaceDN w:val="0"/>
        <w:spacing w:after="0"/>
        <w:rPr>
          <w:rFonts w:ascii="Arial" w:eastAsia="Times New Roman" w:hAnsi="Arial" w:cs="Arial"/>
          <w:iCs/>
          <w:sz w:val="24"/>
          <w:szCs w:val="24"/>
        </w:rPr>
      </w:pPr>
      <w:r w:rsidRPr="0039195B">
        <w:rPr>
          <w:rFonts w:ascii="Arial" w:eastAsia="Times New Roman" w:hAnsi="Arial" w:cs="Arial"/>
          <w:sz w:val="24"/>
          <w:szCs w:val="24"/>
        </w:rPr>
        <w:t xml:space="preserve">z wkładu krajowego w kwocie </w:t>
      </w:r>
      <w:r w:rsidRPr="0039195B">
        <w:rPr>
          <w:rFonts w:ascii="Arial" w:eastAsia="Times New Roman" w:hAnsi="Arial" w:cs="Arial"/>
          <w:b/>
          <w:sz w:val="24"/>
          <w:szCs w:val="24"/>
        </w:rPr>
        <w:t>…………………</w:t>
      </w:r>
      <w:r w:rsidRPr="0039195B">
        <w:rPr>
          <w:rFonts w:ascii="Arial" w:eastAsia="Times New Roman" w:hAnsi="Arial" w:cs="Arial"/>
          <w:b/>
          <w:iCs/>
          <w:sz w:val="24"/>
          <w:szCs w:val="24"/>
        </w:rPr>
        <w:t xml:space="preserve"> zł</w:t>
      </w:r>
      <w:r w:rsidRPr="0039195B">
        <w:rPr>
          <w:rFonts w:ascii="Arial" w:eastAsia="Times New Roman" w:hAnsi="Arial" w:cs="Arial"/>
          <w:iCs/>
          <w:sz w:val="24"/>
          <w:szCs w:val="24"/>
        </w:rPr>
        <w:t xml:space="preserve"> (słownie: ………………………, 00/100)</w:t>
      </w:r>
      <w:r w:rsidRPr="0039195B">
        <w:rPr>
          <w:rFonts w:ascii="Arial" w:eastAsia="Times New Roman" w:hAnsi="Arial" w:cs="Arial"/>
          <w:sz w:val="24"/>
          <w:szCs w:val="24"/>
        </w:rPr>
        <w:t xml:space="preserve">, co stanowi 15% wydatków kwalifikowalnych </w:t>
      </w:r>
      <w:r w:rsidR="006E277C" w:rsidRPr="0039195B">
        <w:rPr>
          <w:rFonts w:ascii="Arial" w:eastAsia="Times New Roman" w:hAnsi="Arial" w:cs="Arial"/>
          <w:sz w:val="24"/>
          <w:szCs w:val="24"/>
        </w:rPr>
        <w:t>p</w:t>
      </w:r>
      <w:r w:rsidRPr="0039195B">
        <w:rPr>
          <w:rFonts w:ascii="Arial" w:eastAsia="Times New Roman" w:hAnsi="Arial" w:cs="Arial"/>
          <w:sz w:val="24"/>
          <w:szCs w:val="24"/>
        </w:rPr>
        <w:t>rojektu.</w:t>
      </w:r>
    </w:p>
    <w:p w14:paraId="6E8252C3" w14:textId="0353FEF4" w:rsidR="00D83818" w:rsidRPr="0039195B" w:rsidRDefault="00D83818" w:rsidP="0039195B">
      <w:pPr>
        <w:numPr>
          <w:ilvl w:val="0"/>
          <w:numId w:val="10"/>
        </w:numPr>
        <w:autoSpaceDE w:val="0"/>
        <w:autoSpaceDN w:val="0"/>
        <w:spacing w:after="0"/>
        <w:rPr>
          <w:rFonts w:ascii="Arial" w:eastAsia="Times New Roman" w:hAnsi="Arial" w:cs="Arial"/>
          <w:iCs/>
          <w:sz w:val="24"/>
          <w:szCs w:val="24"/>
        </w:rPr>
      </w:pPr>
      <w:r w:rsidRPr="0039195B">
        <w:rPr>
          <w:rFonts w:ascii="Arial" w:eastAsia="Times New Roman" w:hAnsi="Arial" w:cs="Arial"/>
          <w:sz w:val="24"/>
          <w:szCs w:val="24"/>
        </w:rPr>
        <w:t xml:space="preserve">Dofinansowanie, o którym mowa w ust. 2, jest przeznaczone na pokrycie wydatków kwalifikowalnych ponoszonych przez Beneficjenta w związku z realizacją </w:t>
      </w:r>
      <w:r w:rsidR="006E277C" w:rsidRPr="0039195B">
        <w:rPr>
          <w:rFonts w:ascii="Arial" w:eastAsia="Times New Roman" w:hAnsi="Arial" w:cs="Arial"/>
          <w:sz w:val="24"/>
          <w:szCs w:val="24"/>
        </w:rPr>
        <w:t>p</w:t>
      </w:r>
      <w:r w:rsidRPr="0039195B">
        <w:rPr>
          <w:rFonts w:ascii="Arial" w:eastAsia="Times New Roman" w:hAnsi="Arial" w:cs="Arial"/>
          <w:sz w:val="24"/>
          <w:szCs w:val="24"/>
        </w:rPr>
        <w:t xml:space="preserve">rojektu. </w:t>
      </w:r>
    </w:p>
    <w:p w14:paraId="18ADFD47" w14:textId="050ED6A1" w:rsidR="00D83818" w:rsidRPr="0039195B" w:rsidRDefault="00D83818" w:rsidP="0039195B">
      <w:pPr>
        <w:numPr>
          <w:ilvl w:val="0"/>
          <w:numId w:val="10"/>
        </w:numPr>
        <w:autoSpaceDE w:val="0"/>
        <w:autoSpaceDN w:val="0"/>
        <w:spacing w:after="0"/>
        <w:rPr>
          <w:rFonts w:ascii="Arial" w:eastAsia="Times New Roman" w:hAnsi="Arial" w:cs="Arial"/>
          <w:sz w:val="24"/>
          <w:szCs w:val="24"/>
        </w:rPr>
      </w:pPr>
      <w:r w:rsidRPr="0039195B">
        <w:rPr>
          <w:rFonts w:ascii="Arial" w:eastAsia="Times New Roman" w:hAnsi="Arial" w:cs="Arial"/>
          <w:iCs/>
          <w:sz w:val="24"/>
          <w:szCs w:val="24"/>
        </w:rPr>
        <w:t xml:space="preserve">Dofinansowanie na realizację </w:t>
      </w:r>
      <w:r w:rsidR="006E277C" w:rsidRPr="0039195B">
        <w:rPr>
          <w:rFonts w:ascii="Arial" w:eastAsia="Times New Roman" w:hAnsi="Arial" w:cs="Arial"/>
          <w:iCs/>
          <w:sz w:val="24"/>
          <w:szCs w:val="24"/>
        </w:rPr>
        <w:t>p</w:t>
      </w:r>
      <w:r w:rsidRPr="0039195B">
        <w:rPr>
          <w:rFonts w:ascii="Arial" w:eastAsia="Times New Roman" w:hAnsi="Arial" w:cs="Arial"/>
          <w:iCs/>
          <w:sz w:val="24"/>
          <w:szCs w:val="24"/>
        </w:rPr>
        <w:t xml:space="preserve">rojektu może być przeznaczone na sfinansowanie przedsięwzięć zrealizowanych w ramach </w:t>
      </w:r>
      <w:r w:rsidR="006E277C" w:rsidRPr="0039195B">
        <w:rPr>
          <w:rFonts w:ascii="Arial" w:eastAsia="Times New Roman" w:hAnsi="Arial" w:cs="Arial"/>
          <w:iCs/>
          <w:sz w:val="24"/>
          <w:szCs w:val="24"/>
        </w:rPr>
        <w:t>p</w:t>
      </w:r>
      <w:r w:rsidRPr="0039195B">
        <w:rPr>
          <w:rFonts w:ascii="Arial" w:eastAsia="Times New Roman" w:hAnsi="Arial" w:cs="Arial"/>
          <w:iCs/>
          <w:sz w:val="24"/>
          <w:szCs w:val="24"/>
        </w:rPr>
        <w:t xml:space="preserve">rojektu przed podpisaniem niniejszej umowy, o ile wydatki zostaną uznane za kwalifikowalne zgodnie z obowiązującymi przepisami oraz będą dotyczyć okresu realizacji </w:t>
      </w:r>
      <w:r w:rsidR="006E277C" w:rsidRPr="0039195B">
        <w:rPr>
          <w:rFonts w:ascii="Arial" w:eastAsia="Times New Roman" w:hAnsi="Arial" w:cs="Arial"/>
          <w:iCs/>
          <w:sz w:val="24"/>
          <w:szCs w:val="24"/>
        </w:rPr>
        <w:t>p</w:t>
      </w:r>
      <w:r w:rsidRPr="0039195B">
        <w:rPr>
          <w:rFonts w:ascii="Arial" w:eastAsia="Times New Roman" w:hAnsi="Arial" w:cs="Arial"/>
          <w:iCs/>
          <w:sz w:val="24"/>
          <w:szCs w:val="24"/>
        </w:rPr>
        <w:t>rojektu, o którym mowa w § 3 ust. 1</w:t>
      </w:r>
      <w:r w:rsidRPr="0039195B">
        <w:rPr>
          <w:rFonts w:ascii="Arial" w:eastAsia="Times New Roman" w:hAnsi="Arial" w:cs="Arial"/>
          <w:sz w:val="24"/>
          <w:szCs w:val="24"/>
        </w:rPr>
        <w:t>.</w:t>
      </w:r>
    </w:p>
    <w:p w14:paraId="78FAA71C" w14:textId="6940F8F2" w:rsidR="009E4E6B" w:rsidRPr="00157FB0" w:rsidRDefault="009E4E6B" w:rsidP="0039195B">
      <w:pPr>
        <w:pStyle w:val="Akapitzlist"/>
        <w:numPr>
          <w:ilvl w:val="0"/>
          <w:numId w:val="10"/>
        </w:numPr>
        <w:spacing w:line="276" w:lineRule="auto"/>
        <w:rPr>
          <w:rFonts w:ascii="Arial" w:hAnsi="Arial" w:cs="Arial"/>
          <w:iCs/>
          <w:sz w:val="24"/>
          <w:szCs w:val="24"/>
        </w:rPr>
      </w:pPr>
      <w:r w:rsidRPr="00157FB0">
        <w:rPr>
          <w:rFonts w:ascii="Arial" w:hAnsi="Arial" w:cs="Arial"/>
          <w:iCs/>
          <w:sz w:val="24"/>
          <w:szCs w:val="24"/>
        </w:rPr>
        <w:t>Podatek VAT w projekcie, którego łączny koszt jest mniejszy niż 5 mln EUR (włączając VAT), może być kwalifikowalny</w:t>
      </w:r>
      <w:r w:rsidR="00822273" w:rsidRPr="00157FB0">
        <w:rPr>
          <w:rFonts w:ascii="Arial" w:hAnsi="Arial" w:cs="Arial"/>
          <w:iCs/>
          <w:sz w:val="24"/>
          <w:szCs w:val="24"/>
        </w:rPr>
        <w:t>.</w:t>
      </w:r>
    </w:p>
    <w:p w14:paraId="730336DD" w14:textId="77777777" w:rsidR="002C0C49" w:rsidRDefault="002C0C49" w:rsidP="0039195B">
      <w:pPr>
        <w:spacing w:after="0"/>
        <w:jc w:val="center"/>
        <w:rPr>
          <w:rFonts w:ascii="Arial" w:eastAsia="Times New Roman" w:hAnsi="Arial" w:cs="Arial"/>
          <w:b/>
          <w:bCs/>
          <w:sz w:val="24"/>
          <w:szCs w:val="24"/>
          <w:lang w:eastAsia="pl-PL"/>
        </w:rPr>
      </w:pPr>
    </w:p>
    <w:p w14:paraId="79EA78E4" w14:textId="6DA52181" w:rsidR="009E484A" w:rsidRPr="0039195B" w:rsidRDefault="00303874" w:rsidP="0039195B">
      <w:pPr>
        <w:spacing w:after="0"/>
        <w:jc w:val="center"/>
        <w:rPr>
          <w:rFonts w:ascii="Arial" w:eastAsia="Times New Roman" w:hAnsi="Arial" w:cs="Arial"/>
          <w:b/>
          <w:bCs/>
          <w:sz w:val="24"/>
          <w:szCs w:val="24"/>
          <w:lang w:eastAsia="pl-PL"/>
        </w:rPr>
      </w:pPr>
      <w:r w:rsidRPr="0039195B">
        <w:rPr>
          <w:rFonts w:ascii="Arial" w:eastAsia="Times New Roman" w:hAnsi="Arial" w:cs="Arial"/>
          <w:b/>
          <w:bCs/>
          <w:sz w:val="24"/>
          <w:szCs w:val="24"/>
          <w:lang w:eastAsia="pl-PL"/>
        </w:rPr>
        <w:t>Okres realizacji projektu</w:t>
      </w:r>
    </w:p>
    <w:p w14:paraId="332CC488" w14:textId="7CE40B1C" w:rsidR="009E484A" w:rsidRPr="00A359C9" w:rsidRDefault="009E484A" w:rsidP="0039195B">
      <w:pPr>
        <w:spacing w:after="0"/>
        <w:jc w:val="center"/>
        <w:rPr>
          <w:rFonts w:ascii="Arial" w:eastAsia="Times New Roman" w:hAnsi="Arial" w:cs="Arial"/>
          <w:b/>
          <w:bCs/>
          <w:sz w:val="24"/>
          <w:szCs w:val="24"/>
          <w:lang w:eastAsia="pl-PL"/>
        </w:rPr>
      </w:pPr>
      <w:r w:rsidRPr="00A359C9">
        <w:rPr>
          <w:rFonts w:ascii="Arial" w:eastAsia="Times New Roman" w:hAnsi="Arial" w:cs="Arial"/>
          <w:b/>
          <w:bCs/>
          <w:sz w:val="24"/>
          <w:szCs w:val="24"/>
          <w:lang w:eastAsia="pl-PL"/>
        </w:rPr>
        <w:t>§ 3</w:t>
      </w:r>
    </w:p>
    <w:p w14:paraId="577C5911" w14:textId="62AE34B3" w:rsidR="009E484A" w:rsidRPr="0039195B" w:rsidRDefault="009E484A" w:rsidP="0039195B">
      <w:pPr>
        <w:numPr>
          <w:ilvl w:val="0"/>
          <w:numId w:val="2"/>
        </w:numPr>
        <w:autoSpaceDE w:val="0"/>
        <w:autoSpaceDN w:val="0"/>
        <w:spacing w:after="0"/>
        <w:ind w:left="360" w:hanging="360"/>
        <w:rPr>
          <w:rFonts w:ascii="Arial" w:eastAsia="Times New Roman" w:hAnsi="Arial" w:cs="Arial"/>
          <w:sz w:val="24"/>
          <w:szCs w:val="24"/>
          <w:lang w:eastAsia="pl-PL"/>
        </w:rPr>
      </w:pPr>
      <w:r w:rsidRPr="0039195B">
        <w:rPr>
          <w:rFonts w:ascii="Arial" w:eastAsia="Times New Roman" w:hAnsi="Arial" w:cs="Arial"/>
          <w:sz w:val="24"/>
          <w:szCs w:val="24"/>
          <w:lang w:eastAsia="pl-PL"/>
        </w:rPr>
        <w:t xml:space="preserve">Okres realizacji </w:t>
      </w:r>
      <w:r w:rsidR="006E277C" w:rsidRPr="0039195B">
        <w:rPr>
          <w:rFonts w:ascii="Arial" w:eastAsia="Times New Roman" w:hAnsi="Arial" w:cs="Arial"/>
          <w:sz w:val="24"/>
          <w:szCs w:val="24"/>
          <w:lang w:eastAsia="pl-PL"/>
        </w:rPr>
        <w:t>p</w:t>
      </w:r>
      <w:r w:rsidRPr="0039195B">
        <w:rPr>
          <w:rFonts w:ascii="Arial" w:eastAsia="Times New Roman" w:hAnsi="Arial" w:cs="Arial"/>
          <w:sz w:val="24"/>
          <w:szCs w:val="24"/>
          <w:lang w:eastAsia="pl-PL"/>
        </w:rPr>
        <w:t xml:space="preserve">rojektu jest zgodny z okresem wskazanym we </w:t>
      </w:r>
      <w:r w:rsidR="00237481" w:rsidRPr="0039195B">
        <w:rPr>
          <w:rFonts w:ascii="Arial" w:eastAsia="Times New Roman" w:hAnsi="Arial" w:cs="Arial"/>
          <w:sz w:val="24"/>
          <w:szCs w:val="24"/>
          <w:lang w:eastAsia="pl-PL"/>
        </w:rPr>
        <w:t>w</w:t>
      </w:r>
      <w:r w:rsidRPr="0039195B">
        <w:rPr>
          <w:rFonts w:ascii="Arial" w:eastAsia="Times New Roman" w:hAnsi="Arial" w:cs="Arial"/>
          <w:sz w:val="24"/>
          <w:szCs w:val="24"/>
          <w:lang w:eastAsia="pl-PL"/>
        </w:rPr>
        <w:t xml:space="preserve">niosku. </w:t>
      </w:r>
    </w:p>
    <w:p w14:paraId="5871BBD6" w14:textId="04A3191A" w:rsidR="009E484A" w:rsidRPr="0039195B" w:rsidRDefault="009E484A" w:rsidP="0039195B">
      <w:pPr>
        <w:numPr>
          <w:ilvl w:val="0"/>
          <w:numId w:val="2"/>
        </w:numPr>
        <w:autoSpaceDE w:val="0"/>
        <w:autoSpaceDN w:val="0"/>
        <w:spacing w:after="0"/>
        <w:ind w:left="360" w:hanging="360"/>
        <w:rPr>
          <w:rFonts w:ascii="Arial" w:eastAsia="Times New Roman" w:hAnsi="Arial" w:cs="Arial"/>
          <w:sz w:val="24"/>
          <w:szCs w:val="24"/>
          <w:lang w:eastAsia="pl-PL"/>
        </w:rPr>
      </w:pPr>
      <w:r w:rsidRPr="0039195B">
        <w:rPr>
          <w:rFonts w:ascii="Arial" w:eastAsia="Times New Roman" w:hAnsi="Arial" w:cs="Arial"/>
          <w:sz w:val="24"/>
          <w:szCs w:val="24"/>
          <w:lang w:eastAsia="pl-PL"/>
        </w:rPr>
        <w:t xml:space="preserve">Okres, o którym mowa w ust. 1, dotyczy realizacji zadań w ramach </w:t>
      </w:r>
      <w:r w:rsidR="006E277C" w:rsidRPr="0039195B">
        <w:rPr>
          <w:rFonts w:ascii="Arial" w:eastAsia="Times New Roman" w:hAnsi="Arial" w:cs="Arial"/>
          <w:sz w:val="24"/>
          <w:szCs w:val="24"/>
          <w:lang w:eastAsia="pl-PL"/>
        </w:rPr>
        <w:t>p</w:t>
      </w:r>
      <w:r w:rsidRPr="0039195B">
        <w:rPr>
          <w:rFonts w:ascii="Arial" w:eastAsia="Times New Roman" w:hAnsi="Arial" w:cs="Arial"/>
          <w:sz w:val="24"/>
          <w:szCs w:val="24"/>
          <w:lang w:eastAsia="pl-PL"/>
        </w:rPr>
        <w:t xml:space="preserve">rojektu i jest równoznaczny z okresem kwalifikowalności wydatków w ramach </w:t>
      </w:r>
      <w:r w:rsidR="006E277C" w:rsidRPr="0039195B">
        <w:rPr>
          <w:rFonts w:ascii="Arial" w:eastAsia="Times New Roman" w:hAnsi="Arial" w:cs="Arial"/>
          <w:sz w:val="24"/>
          <w:szCs w:val="24"/>
          <w:lang w:eastAsia="pl-PL"/>
        </w:rPr>
        <w:t>p</w:t>
      </w:r>
      <w:r w:rsidRPr="0039195B">
        <w:rPr>
          <w:rFonts w:ascii="Arial" w:eastAsia="Times New Roman" w:hAnsi="Arial" w:cs="Arial"/>
          <w:sz w:val="24"/>
          <w:szCs w:val="24"/>
          <w:lang w:eastAsia="pl-PL"/>
        </w:rPr>
        <w:t xml:space="preserve">rojektu. </w:t>
      </w:r>
    </w:p>
    <w:p w14:paraId="1734E3D1" w14:textId="2177CAA9" w:rsidR="009E484A" w:rsidRPr="0039195B" w:rsidRDefault="009E484A" w:rsidP="0039195B">
      <w:pPr>
        <w:numPr>
          <w:ilvl w:val="0"/>
          <w:numId w:val="2"/>
        </w:numPr>
        <w:autoSpaceDE w:val="0"/>
        <w:autoSpaceDN w:val="0"/>
        <w:spacing w:after="0"/>
        <w:ind w:left="360" w:hanging="360"/>
        <w:rPr>
          <w:rFonts w:ascii="Arial" w:eastAsia="Times New Roman" w:hAnsi="Arial" w:cs="Arial"/>
          <w:sz w:val="24"/>
          <w:szCs w:val="24"/>
          <w:lang w:eastAsia="pl-PL"/>
        </w:rPr>
      </w:pPr>
      <w:r w:rsidRPr="0039195B">
        <w:rPr>
          <w:rFonts w:ascii="Arial" w:eastAsia="Times New Roman" w:hAnsi="Arial" w:cs="Arial"/>
          <w:sz w:val="24"/>
          <w:szCs w:val="24"/>
          <w:lang w:eastAsia="pl-PL"/>
        </w:rPr>
        <w:lastRenderedPageBreak/>
        <w:t xml:space="preserve">Projekt jest realizowany zgodnie z ustawą o promocji zatrudnienia i instytucjach rynku pracy oraz </w:t>
      </w:r>
      <w:r w:rsidR="009B6CC9" w:rsidRPr="0039195B">
        <w:rPr>
          <w:rFonts w:ascii="Arial" w:eastAsia="Times New Roman" w:hAnsi="Arial" w:cs="Arial"/>
          <w:iCs/>
          <w:sz w:val="24"/>
          <w:szCs w:val="24"/>
          <w:lang w:eastAsia="pl-PL"/>
        </w:rPr>
        <w:t>Wytycznymi dotyczącymi realizacji projektów z udziałem środków Europejskiego Funduszu Społecznego Plus w regionalnych programach na lata 2021–2027</w:t>
      </w:r>
      <w:r w:rsidRPr="0039195B">
        <w:rPr>
          <w:rFonts w:ascii="Arial" w:eastAsia="Times New Roman" w:hAnsi="Arial" w:cs="Arial"/>
          <w:sz w:val="24"/>
          <w:szCs w:val="24"/>
          <w:lang w:eastAsia="pl-PL"/>
        </w:rPr>
        <w:t xml:space="preserve">, </w:t>
      </w:r>
      <w:r w:rsidR="008A35F2" w:rsidRPr="0039195B">
        <w:rPr>
          <w:rFonts w:ascii="Arial" w:eastAsia="Times New Roman" w:hAnsi="Arial" w:cs="Arial"/>
          <w:sz w:val="24"/>
          <w:szCs w:val="24"/>
          <w:lang w:eastAsia="pl-PL"/>
        </w:rPr>
        <w:t>oraz zasadami opisanymi w załączniku nr I do regulaminu.</w:t>
      </w:r>
    </w:p>
    <w:p w14:paraId="587BA183" w14:textId="77777777" w:rsidR="002C0C49" w:rsidRDefault="002C0C49" w:rsidP="0039195B">
      <w:pPr>
        <w:autoSpaceDE w:val="0"/>
        <w:autoSpaceDN w:val="0"/>
        <w:spacing w:after="0"/>
        <w:jc w:val="center"/>
        <w:rPr>
          <w:rFonts w:ascii="Arial" w:hAnsi="Arial" w:cs="Arial"/>
          <w:b/>
          <w:bCs/>
          <w:sz w:val="24"/>
          <w:szCs w:val="24"/>
          <w:lang w:eastAsia="pl-PL"/>
        </w:rPr>
      </w:pPr>
    </w:p>
    <w:p w14:paraId="3F58D7CF" w14:textId="48E01B14" w:rsidR="00303874" w:rsidRPr="0039195B" w:rsidRDefault="00303874" w:rsidP="0039195B">
      <w:pPr>
        <w:autoSpaceDE w:val="0"/>
        <w:autoSpaceDN w:val="0"/>
        <w:spacing w:after="0"/>
        <w:jc w:val="center"/>
        <w:rPr>
          <w:rFonts w:ascii="Arial" w:hAnsi="Arial" w:cs="Arial"/>
          <w:b/>
          <w:bCs/>
          <w:sz w:val="24"/>
          <w:szCs w:val="24"/>
          <w:lang w:eastAsia="pl-PL"/>
        </w:rPr>
      </w:pPr>
      <w:r w:rsidRPr="0039195B">
        <w:rPr>
          <w:rFonts w:ascii="Arial" w:hAnsi="Arial" w:cs="Arial"/>
          <w:b/>
          <w:bCs/>
          <w:sz w:val="24"/>
          <w:szCs w:val="24"/>
          <w:lang w:eastAsia="pl-PL"/>
        </w:rPr>
        <w:t>Podstawowe obowiązki Beneficjenta</w:t>
      </w:r>
    </w:p>
    <w:p w14:paraId="22D5DA06" w14:textId="538B1DD1" w:rsidR="009E484A" w:rsidRPr="00A359C9" w:rsidRDefault="009E484A" w:rsidP="0039195B">
      <w:pPr>
        <w:tabs>
          <w:tab w:val="left" w:pos="900"/>
        </w:tabs>
        <w:spacing w:after="0"/>
        <w:jc w:val="center"/>
        <w:rPr>
          <w:rFonts w:ascii="Arial" w:eastAsia="Times New Roman" w:hAnsi="Arial" w:cs="Arial"/>
          <w:b/>
          <w:bCs/>
          <w:sz w:val="24"/>
          <w:szCs w:val="24"/>
          <w:lang w:eastAsia="pl-PL"/>
        </w:rPr>
      </w:pPr>
      <w:r w:rsidRPr="00A359C9">
        <w:rPr>
          <w:rFonts w:ascii="Arial" w:eastAsia="Times New Roman" w:hAnsi="Arial" w:cs="Arial"/>
          <w:b/>
          <w:bCs/>
          <w:sz w:val="24"/>
          <w:szCs w:val="24"/>
          <w:lang w:eastAsia="pl-PL"/>
        </w:rPr>
        <w:t>§ 4</w:t>
      </w:r>
    </w:p>
    <w:p w14:paraId="12128FA6" w14:textId="77777777" w:rsidR="00CF31E1" w:rsidRPr="0039195B" w:rsidRDefault="00CF31E1" w:rsidP="0039195B">
      <w:pPr>
        <w:pStyle w:val="Akapitzlist"/>
        <w:numPr>
          <w:ilvl w:val="0"/>
          <w:numId w:val="43"/>
        </w:numPr>
        <w:pBdr>
          <w:top w:val="nil"/>
          <w:left w:val="nil"/>
          <w:bottom w:val="nil"/>
          <w:right w:val="nil"/>
          <w:between w:val="nil"/>
          <w:bar w:val="nil"/>
        </w:pBdr>
        <w:suppressAutoHyphens/>
        <w:spacing w:line="276" w:lineRule="auto"/>
        <w:ind w:right="12"/>
        <w:contextualSpacing w:val="0"/>
        <w:rPr>
          <w:rFonts w:ascii="Arial" w:hAnsi="Arial" w:cs="Arial"/>
          <w:sz w:val="24"/>
          <w:szCs w:val="24"/>
        </w:rPr>
      </w:pPr>
      <w:r w:rsidRPr="0039195B">
        <w:rPr>
          <w:rFonts w:ascii="Arial" w:hAnsi="Arial" w:cs="Arial"/>
          <w:sz w:val="24"/>
          <w:szCs w:val="24"/>
        </w:rPr>
        <w:t>Beneficjent zobowiązuje się do realizacji projektu z należytą starannością, w szczególności ponosząc wydatki celowo, rzetelnie, racjonalnie i oszczędnie z zachowaniem zasady uzyskiwania najlepszych efektów, zgodnie z obowiązującymi zasadami i postanowieniami wynikającymi z programu, procedur oraz właściwych przepisów prawa oraz zasad krajowych i unijnych.</w:t>
      </w:r>
    </w:p>
    <w:p w14:paraId="6D1D8FD9" w14:textId="4EF2B68A" w:rsidR="00CF31E1" w:rsidRPr="0039195B" w:rsidRDefault="00CF31E1" w:rsidP="0039195B">
      <w:pPr>
        <w:pStyle w:val="Akapitzlist"/>
        <w:numPr>
          <w:ilvl w:val="0"/>
          <w:numId w:val="43"/>
        </w:numPr>
        <w:pBdr>
          <w:top w:val="nil"/>
          <w:left w:val="nil"/>
          <w:bottom w:val="nil"/>
          <w:right w:val="nil"/>
          <w:between w:val="nil"/>
          <w:bar w:val="nil"/>
        </w:pBdr>
        <w:suppressAutoHyphens/>
        <w:spacing w:line="276" w:lineRule="auto"/>
        <w:ind w:right="12"/>
        <w:contextualSpacing w:val="0"/>
        <w:rPr>
          <w:rFonts w:ascii="Arial" w:hAnsi="Arial" w:cs="Arial"/>
          <w:sz w:val="24"/>
          <w:szCs w:val="24"/>
        </w:rPr>
      </w:pPr>
      <w:r w:rsidRPr="0039195B">
        <w:rPr>
          <w:rFonts w:ascii="Arial" w:hAnsi="Arial" w:cs="Arial"/>
          <w:sz w:val="24"/>
          <w:szCs w:val="24"/>
        </w:rPr>
        <w:t xml:space="preserve">Beneficjent zobowiązuje się do realizacji projektu w sposób, który zapewni osiągnięcie i zachowanie celu projektu określonego wskaźnikami produktu oraz rezultatu, zgodnie z zatwierdzonym wnioskiem. </w:t>
      </w:r>
    </w:p>
    <w:p w14:paraId="22245FAF" w14:textId="495A0CCE" w:rsidR="00CF31E1" w:rsidRPr="0039195B" w:rsidRDefault="00CF31E1" w:rsidP="0039195B">
      <w:pPr>
        <w:pStyle w:val="Akapitzlist"/>
        <w:numPr>
          <w:ilvl w:val="0"/>
          <w:numId w:val="43"/>
        </w:numPr>
        <w:pBdr>
          <w:top w:val="nil"/>
          <w:left w:val="nil"/>
          <w:bottom w:val="nil"/>
          <w:right w:val="nil"/>
          <w:between w:val="nil"/>
          <w:bar w:val="nil"/>
        </w:pBdr>
        <w:suppressAutoHyphens/>
        <w:spacing w:line="276" w:lineRule="auto"/>
        <w:ind w:right="12"/>
        <w:contextualSpacing w:val="0"/>
        <w:rPr>
          <w:rFonts w:ascii="Arial" w:hAnsi="Arial" w:cs="Arial"/>
          <w:sz w:val="24"/>
          <w:szCs w:val="24"/>
        </w:rPr>
      </w:pPr>
      <w:r w:rsidRPr="0039195B">
        <w:rPr>
          <w:rFonts w:ascii="Arial" w:hAnsi="Arial" w:cs="Arial"/>
          <w:sz w:val="24"/>
          <w:szCs w:val="24"/>
        </w:rPr>
        <w:t>W związku z realizacją projektu Beneficjent zobowiązuje się w szczególności do:</w:t>
      </w:r>
    </w:p>
    <w:p w14:paraId="68778D1F" w14:textId="0BA68978" w:rsidR="00CF31E1" w:rsidRPr="0039195B" w:rsidRDefault="00CF31E1" w:rsidP="0039195B">
      <w:pPr>
        <w:pStyle w:val="Akapitzlist"/>
        <w:numPr>
          <w:ilvl w:val="1"/>
          <w:numId w:val="45"/>
        </w:numPr>
        <w:pBdr>
          <w:top w:val="nil"/>
          <w:left w:val="nil"/>
          <w:bottom w:val="nil"/>
          <w:right w:val="nil"/>
          <w:between w:val="nil"/>
          <w:bar w:val="nil"/>
        </w:pBdr>
        <w:suppressAutoHyphens/>
        <w:spacing w:line="276" w:lineRule="auto"/>
        <w:ind w:right="12"/>
        <w:contextualSpacing w:val="0"/>
        <w:rPr>
          <w:rFonts w:ascii="Arial" w:hAnsi="Arial" w:cs="Arial"/>
          <w:sz w:val="24"/>
          <w:szCs w:val="24"/>
          <w:shd w:val="clear" w:color="auto" w:fill="FEFFFF"/>
        </w:rPr>
      </w:pPr>
      <w:r w:rsidRPr="0039195B">
        <w:rPr>
          <w:rFonts w:ascii="Arial" w:hAnsi="Arial" w:cs="Arial"/>
          <w:sz w:val="24"/>
          <w:szCs w:val="24"/>
          <w:shd w:val="clear" w:color="auto" w:fill="FEFFFF"/>
        </w:rPr>
        <w:t>osiągnięcia wskaźników produktu oraz rezultatu określonych we wniosku zgodnie z Wytycznymi dotyczącymi monitorowania postępu rzeczowego realizacji programów na lata 2021-2027 oraz Wytycznymi dotyczącymi warunków gromadzenia i przekazywania danych w postaci elektronicznej na lata 2021-202</w:t>
      </w:r>
      <w:r w:rsidR="00B6609E" w:rsidRPr="0039195B">
        <w:rPr>
          <w:rFonts w:ascii="Arial" w:hAnsi="Arial" w:cs="Arial"/>
          <w:sz w:val="24"/>
          <w:szCs w:val="24"/>
          <w:shd w:val="clear" w:color="auto" w:fill="FEFFFF"/>
        </w:rPr>
        <w:t>7</w:t>
      </w:r>
      <w:r w:rsidRPr="0039195B">
        <w:rPr>
          <w:rFonts w:ascii="Arial" w:hAnsi="Arial" w:cs="Arial"/>
          <w:sz w:val="24"/>
          <w:szCs w:val="24"/>
          <w:shd w:val="clear" w:color="auto" w:fill="FEFFFF"/>
        </w:rPr>
        <w:t xml:space="preserve">, przy czym monitorowanie postępu w realizacji wskaźników w CST2021 prowadzone jest na każdym etapie realizacji projektu;  </w:t>
      </w:r>
    </w:p>
    <w:p w14:paraId="4D6DC237" w14:textId="77777777" w:rsidR="00CF31E1" w:rsidRPr="0039195B" w:rsidRDefault="00CF31E1" w:rsidP="0039195B">
      <w:pPr>
        <w:pStyle w:val="Akapitzlist"/>
        <w:numPr>
          <w:ilvl w:val="1"/>
          <w:numId w:val="45"/>
        </w:numPr>
        <w:pBdr>
          <w:top w:val="nil"/>
          <w:left w:val="nil"/>
          <w:bottom w:val="nil"/>
          <w:right w:val="nil"/>
          <w:between w:val="nil"/>
          <w:bar w:val="nil"/>
        </w:pBdr>
        <w:suppressAutoHyphens/>
        <w:spacing w:line="276" w:lineRule="auto"/>
        <w:ind w:right="12"/>
        <w:contextualSpacing w:val="0"/>
        <w:rPr>
          <w:rFonts w:ascii="Arial" w:hAnsi="Arial" w:cs="Arial"/>
          <w:sz w:val="24"/>
          <w:szCs w:val="24"/>
        </w:rPr>
      </w:pPr>
      <w:r w:rsidRPr="0039195B">
        <w:rPr>
          <w:rFonts w:ascii="Arial" w:hAnsi="Arial" w:cs="Arial"/>
          <w:sz w:val="24"/>
          <w:szCs w:val="24"/>
        </w:rPr>
        <w:t>realizacji projektu w oparciu o harmonogram realizacji projektu określony we wniosku;</w:t>
      </w:r>
    </w:p>
    <w:p w14:paraId="06C09DA9" w14:textId="77777777" w:rsidR="00CF31E1" w:rsidRPr="0039195B" w:rsidRDefault="00CF31E1" w:rsidP="0039195B">
      <w:pPr>
        <w:pStyle w:val="Akapitzlist"/>
        <w:numPr>
          <w:ilvl w:val="1"/>
          <w:numId w:val="45"/>
        </w:numPr>
        <w:pBdr>
          <w:top w:val="nil"/>
          <w:left w:val="nil"/>
          <w:bottom w:val="nil"/>
          <w:right w:val="nil"/>
          <w:between w:val="nil"/>
          <w:bar w:val="nil"/>
        </w:pBdr>
        <w:suppressAutoHyphens/>
        <w:spacing w:line="276" w:lineRule="auto"/>
        <w:ind w:right="12"/>
        <w:contextualSpacing w:val="0"/>
        <w:rPr>
          <w:rFonts w:ascii="Arial" w:hAnsi="Arial" w:cs="Arial"/>
          <w:sz w:val="24"/>
          <w:szCs w:val="24"/>
        </w:rPr>
      </w:pPr>
      <w:r w:rsidRPr="0039195B">
        <w:rPr>
          <w:rFonts w:ascii="Arial" w:hAnsi="Arial" w:cs="Arial"/>
          <w:sz w:val="24"/>
          <w:szCs w:val="24"/>
        </w:rPr>
        <w:t>realizacji projektu przez personel projektu posiadający kwalifikacje określone we wniosku;</w:t>
      </w:r>
    </w:p>
    <w:p w14:paraId="266D2288" w14:textId="77777777" w:rsidR="00CF31E1" w:rsidRPr="0039195B" w:rsidRDefault="00CF31E1" w:rsidP="0039195B">
      <w:pPr>
        <w:pStyle w:val="Akapitzlist"/>
        <w:numPr>
          <w:ilvl w:val="1"/>
          <w:numId w:val="45"/>
        </w:numPr>
        <w:pBdr>
          <w:top w:val="nil"/>
          <w:left w:val="nil"/>
          <w:bottom w:val="nil"/>
          <w:right w:val="nil"/>
          <w:between w:val="nil"/>
          <w:bar w:val="nil"/>
        </w:pBdr>
        <w:suppressAutoHyphens/>
        <w:spacing w:line="276" w:lineRule="auto"/>
        <w:ind w:right="12"/>
        <w:contextualSpacing w:val="0"/>
        <w:rPr>
          <w:rFonts w:ascii="Arial" w:hAnsi="Arial" w:cs="Arial"/>
          <w:sz w:val="24"/>
          <w:szCs w:val="24"/>
        </w:rPr>
      </w:pPr>
      <w:r w:rsidRPr="0039195B">
        <w:rPr>
          <w:rFonts w:ascii="Arial" w:hAnsi="Arial" w:cs="Arial"/>
          <w:sz w:val="24"/>
          <w:szCs w:val="24"/>
        </w:rPr>
        <w:t>zbierania danych na temat uczestników projektu lub podmiotów otrzymujących wsparcie i ich wprowadzania do CST2021 zgodnie z Wytycznymi dotyczącymi monitorowania postępu rzeczowego realizacji programów na lata 2021-2027;</w:t>
      </w:r>
    </w:p>
    <w:p w14:paraId="43D26F7B" w14:textId="5F973EF8" w:rsidR="00CF31E1" w:rsidRPr="0039195B" w:rsidRDefault="00CF31E1" w:rsidP="0039195B">
      <w:pPr>
        <w:pStyle w:val="Akapitzlist"/>
        <w:numPr>
          <w:ilvl w:val="1"/>
          <w:numId w:val="45"/>
        </w:numPr>
        <w:pBdr>
          <w:top w:val="nil"/>
          <w:left w:val="nil"/>
          <w:bottom w:val="nil"/>
          <w:right w:val="nil"/>
          <w:between w:val="nil"/>
          <w:bar w:val="nil"/>
        </w:pBdr>
        <w:suppressAutoHyphens/>
        <w:spacing w:line="276" w:lineRule="auto"/>
        <w:ind w:right="12"/>
        <w:contextualSpacing w:val="0"/>
        <w:rPr>
          <w:rFonts w:ascii="Arial" w:hAnsi="Arial" w:cs="Arial"/>
          <w:sz w:val="24"/>
          <w:szCs w:val="24"/>
        </w:rPr>
      </w:pPr>
      <w:r w:rsidRPr="0039195B">
        <w:rPr>
          <w:rFonts w:ascii="Arial" w:hAnsi="Arial" w:cs="Arial"/>
          <w:sz w:val="24"/>
          <w:szCs w:val="24"/>
        </w:rPr>
        <w:t xml:space="preserve">przetwarzania danych osobowych zgodnie z RODO, ustawą z dnia 10 maja 2018 r. o ochronie danych osobowych, ustawą wdrożeniową oraz Wytycznymi dotyczącymi warunków gromadzenia i przekazywania danych w postaci elektronicznej na lata 2021-2027; </w:t>
      </w:r>
    </w:p>
    <w:p w14:paraId="7B0BA4BC" w14:textId="649A0ADA" w:rsidR="00CF31E1" w:rsidRPr="0039195B" w:rsidRDefault="00CF31E1" w:rsidP="0039195B">
      <w:pPr>
        <w:pStyle w:val="Akapitzlist"/>
        <w:numPr>
          <w:ilvl w:val="1"/>
          <w:numId w:val="45"/>
        </w:numPr>
        <w:pBdr>
          <w:top w:val="nil"/>
          <w:left w:val="nil"/>
          <w:bottom w:val="nil"/>
          <w:right w:val="nil"/>
          <w:between w:val="nil"/>
          <w:bar w:val="nil"/>
        </w:pBdr>
        <w:suppressAutoHyphens/>
        <w:spacing w:line="276" w:lineRule="auto"/>
        <w:ind w:right="12"/>
        <w:contextualSpacing w:val="0"/>
        <w:rPr>
          <w:rFonts w:ascii="Arial" w:hAnsi="Arial" w:cs="Arial"/>
          <w:sz w:val="24"/>
          <w:szCs w:val="24"/>
        </w:rPr>
      </w:pPr>
      <w:r w:rsidRPr="0039195B">
        <w:rPr>
          <w:rFonts w:ascii="Arial" w:hAnsi="Arial" w:cs="Arial"/>
          <w:sz w:val="24"/>
          <w:szCs w:val="24"/>
        </w:rPr>
        <w:t>udostępniania każdorazowo dokumentacji potwierdzającej stopień osiągnięcia wskaźników, w tym w szczególności podczas kontroli prowadzonych w ramach projektu;</w:t>
      </w:r>
    </w:p>
    <w:p w14:paraId="08BBC573" w14:textId="1EEB3E30" w:rsidR="00CF31E1" w:rsidRPr="0039195B" w:rsidRDefault="00CF31E1" w:rsidP="0039195B">
      <w:pPr>
        <w:pStyle w:val="Akapitzlist"/>
        <w:numPr>
          <w:ilvl w:val="1"/>
          <w:numId w:val="45"/>
        </w:numPr>
        <w:pBdr>
          <w:top w:val="nil"/>
          <w:left w:val="nil"/>
          <w:bottom w:val="nil"/>
          <w:right w:val="nil"/>
          <w:between w:val="nil"/>
          <w:bar w:val="nil"/>
        </w:pBdr>
        <w:suppressAutoHyphens/>
        <w:spacing w:line="276" w:lineRule="auto"/>
        <w:ind w:right="12"/>
        <w:contextualSpacing w:val="0"/>
        <w:rPr>
          <w:rFonts w:ascii="Arial" w:hAnsi="Arial" w:cs="Arial"/>
          <w:sz w:val="24"/>
          <w:szCs w:val="24"/>
        </w:rPr>
      </w:pPr>
      <w:r w:rsidRPr="0039195B">
        <w:rPr>
          <w:rFonts w:ascii="Arial" w:hAnsi="Arial" w:cs="Arial"/>
          <w:sz w:val="24"/>
          <w:szCs w:val="24"/>
        </w:rPr>
        <w:t xml:space="preserve">zapewnienia stosowania zasad równości szans i niedyskryminacji na każdym etapie i w każdym procesie realizacji projektu; </w:t>
      </w:r>
    </w:p>
    <w:p w14:paraId="269277B7" w14:textId="77777777" w:rsidR="00CF31E1" w:rsidRPr="0039195B" w:rsidRDefault="00CF31E1" w:rsidP="0039195B">
      <w:pPr>
        <w:pStyle w:val="Akapitzlist"/>
        <w:numPr>
          <w:ilvl w:val="1"/>
          <w:numId w:val="45"/>
        </w:numPr>
        <w:pBdr>
          <w:top w:val="nil"/>
          <w:left w:val="nil"/>
          <w:bottom w:val="nil"/>
          <w:right w:val="nil"/>
          <w:between w:val="nil"/>
          <w:bar w:val="nil"/>
        </w:pBdr>
        <w:suppressAutoHyphens/>
        <w:spacing w:line="276" w:lineRule="auto"/>
        <w:ind w:right="12"/>
        <w:contextualSpacing w:val="0"/>
        <w:rPr>
          <w:rFonts w:ascii="Arial" w:hAnsi="Arial" w:cs="Arial"/>
          <w:sz w:val="24"/>
          <w:szCs w:val="24"/>
        </w:rPr>
      </w:pPr>
      <w:r w:rsidRPr="0039195B">
        <w:rPr>
          <w:rFonts w:ascii="Arial" w:hAnsi="Arial" w:cs="Arial"/>
          <w:sz w:val="24"/>
          <w:szCs w:val="24"/>
          <w:shd w:val="clear" w:color="auto" w:fill="FEFFFF"/>
        </w:rPr>
        <w:t>zobligowania uczestników projektu do dostarczenia w momencie przystąpienia do projektu oświadczeń o niekorzystaniu z tego samego typu wsparcia w innych projektach współfinansowanych przez Unię Europejską w ramach Europejskiego Funduszu Społecznego Plus;</w:t>
      </w:r>
    </w:p>
    <w:p w14:paraId="5C075E07" w14:textId="4143E44C" w:rsidR="00CF31E1" w:rsidRPr="0039195B" w:rsidRDefault="00CF31E1" w:rsidP="0039195B">
      <w:pPr>
        <w:pStyle w:val="Akapitzlist"/>
        <w:numPr>
          <w:ilvl w:val="1"/>
          <w:numId w:val="45"/>
        </w:numPr>
        <w:pBdr>
          <w:top w:val="nil"/>
          <w:left w:val="nil"/>
          <w:bottom w:val="nil"/>
          <w:right w:val="nil"/>
          <w:between w:val="nil"/>
          <w:bar w:val="nil"/>
        </w:pBdr>
        <w:suppressAutoHyphens/>
        <w:spacing w:line="276" w:lineRule="auto"/>
        <w:ind w:right="12"/>
        <w:contextualSpacing w:val="0"/>
        <w:rPr>
          <w:rFonts w:ascii="Arial" w:hAnsi="Arial" w:cs="Arial"/>
          <w:sz w:val="24"/>
          <w:szCs w:val="24"/>
          <w:shd w:val="clear" w:color="auto" w:fill="FEFFFF"/>
        </w:rPr>
      </w:pPr>
      <w:r w:rsidRPr="0039195B">
        <w:rPr>
          <w:rFonts w:ascii="Arial" w:hAnsi="Arial" w:cs="Arial"/>
          <w:sz w:val="24"/>
          <w:szCs w:val="24"/>
          <w:shd w:val="clear" w:color="auto" w:fill="FEFFFF"/>
        </w:rPr>
        <w:lastRenderedPageBreak/>
        <w:t>zobligowania uczestników projektu na etapie ich rekrutacji do projektu do przekazania danych po zakończeniu projektu potrzebnych do wyliczenia wskaźników rezultatu bezpośrednie</w:t>
      </w:r>
      <w:r w:rsidR="00A45B87" w:rsidRPr="0039195B">
        <w:rPr>
          <w:rFonts w:ascii="Arial" w:hAnsi="Arial" w:cs="Arial"/>
          <w:sz w:val="24"/>
          <w:szCs w:val="24"/>
          <w:shd w:val="clear" w:color="auto" w:fill="FEFFFF"/>
        </w:rPr>
        <w:t xml:space="preserve">go </w:t>
      </w:r>
      <w:r w:rsidR="00363E96" w:rsidRPr="0039195B">
        <w:rPr>
          <w:rFonts w:ascii="Arial" w:hAnsi="Arial" w:cs="Arial"/>
          <w:sz w:val="24"/>
          <w:szCs w:val="24"/>
          <w:shd w:val="clear" w:color="auto" w:fill="FEFFFF"/>
        </w:rPr>
        <w:t xml:space="preserve">oraz dokumentów potwierdzających osiągnięcie efektywności zatrudnieniowej </w:t>
      </w:r>
      <w:r w:rsidRPr="0039195B">
        <w:rPr>
          <w:rFonts w:ascii="Arial" w:hAnsi="Arial" w:cs="Arial"/>
          <w:sz w:val="24"/>
          <w:szCs w:val="24"/>
          <w:shd w:val="clear" w:color="auto" w:fill="FEFFFF"/>
        </w:rPr>
        <w:t>(np. status na rynku pracy, udział w kształceniu lub szkoleniu) do 4 tygodni od zakończenia udziału w projekcie oraz przyszłego udziału w badaniu ewaluacyjnym, zgodnie z zakresem danych określonych w Wytycznych dotyczących monitorowania postępu rzeczowego realizacji programów na lata 2021-2027;</w:t>
      </w:r>
    </w:p>
    <w:p w14:paraId="21AF1560" w14:textId="0EF46C6E" w:rsidR="00CF31E1" w:rsidRPr="0039195B" w:rsidRDefault="00CF31E1" w:rsidP="0039195B">
      <w:pPr>
        <w:pStyle w:val="Akapitzlist"/>
        <w:numPr>
          <w:ilvl w:val="1"/>
          <w:numId w:val="45"/>
        </w:numPr>
        <w:pBdr>
          <w:top w:val="nil"/>
          <w:left w:val="nil"/>
          <w:bottom w:val="nil"/>
          <w:right w:val="nil"/>
          <w:between w:val="nil"/>
          <w:bar w:val="nil"/>
        </w:pBdr>
        <w:suppressAutoHyphens/>
        <w:spacing w:line="276" w:lineRule="auto"/>
        <w:ind w:right="12" w:hanging="425"/>
        <w:contextualSpacing w:val="0"/>
        <w:rPr>
          <w:rFonts w:ascii="Arial" w:hAnsi="Arial" w:cs="Arial"/>
          <w:sz w:val="24"/>
          <w:szCs w:val="24"/>
          <w:shd w:val="clear" w:color="auto" w:fill="FEFFFF"/>
        </w:rPr>
      </w:pPr>
      <w:r w:rsidRPr="0039195B">
        <w:rPr>
          <w:rFonts w:ascii="Arial" w:hAnsi="Arial" w:cs="Arial"/>
          <w:sz w:val="24"/>
          <w:szCs w:val="24"/>
          <w:shd w:val="clear" w:color="auto" w:fill="FEFFFF"/>
        </w:rPr>
        <w:t>współpracy z podmiotami zewnętrznymi realizującymi badanie ewaluacyjne na zlecenie I</w:t>
      </w:r>
      <w:r w:rsidR="007B046D" w:rsidRPr="0039195B">
        <w:rPr>
          <w:rFonts w:ascii="Arial" w:hAnsi="Arial" w:cs="Arial"/>
          <w:sz w:val="24"/>
          <w:szCs w:val="24"/>
          <w:shd w:val="clear" w:color="auto" w:fill="FEFFFF"/>
        </w:rPr>
        <w:t>Z</w:t>
      </w:r>
      <w:r w:rsidRPr="0039195B">
        <w:rPr>
          <w:rFonts w:ascii="Arial" w:hAnsi="Arial" w:cs="Arial"/>
          <w:sz w:val="24"/>
          <w:szCs w:val="24"/>
          <w:shd w:val="clear" w:color="auto" w:fill="FEFFFF"/>
        </w:rPr>
        <w:t xml:space="preserve"> i – każdorazowo na wniosek tych podmiotów – przekazywanie dokumentów i udzielanie informacji na temat realizacji projektu, niezbędnych do przeprowadzenia badania ewaluacyjnego;</w:t>
      </w:r>
    </w:p>
    <w:p w14:paraId="54D3CDC1" w14:textId="77777777" w:rsidR="00CF31E1" w:rsidRPr="0039195B" w:rsidRDefault="00CF31E1" w:rsidP="0039195B">
      <w:pPr>
        <w:pStyle w:val="Akapitzlist"/>
        <w:numPr>
          <w:ilvl w:val="1"/>
          <w:numId w:val="45"/>
        </w:numPr>
        <w:pBdr>
          <w:top w:val="nil"/>
          <w:left w:val="nil"/>
          <w:bottom w:val="nil"/>
          <w:right w:val="nil"/>
          <w:between w:val="nil"/>
          <w:bar w:val="nil"/>
        </w:pBdr>
        <w:suppressAutoHyphens/>
        <w:spacing w:line="276" w:lineRule="auto"/>
        <w:ind w:right="12" w:hanging="425"/>
        <w:contextualSpacing w:val="0"/>
        <w:rPr>
          <w:rFonts w:ascii="Arial" w:hAnsi="Arial" w:cs="Arial"/>
          <w:sz w:val="24"/>
          <w:szCs w:val="24"/>
        </w:rPr>
      </w:pPr>
      <w:r w:rsidRPr="0039195B">
        <w:rPr>
          <w:rFonts w:ascii="Arial" w:hAnsi="Arial" w:cs="Arial"/>
          <w:sz w:val="24"/>
          <w:szCs w:val="24"/>
        </w:rPr>
        <w:t>wykazania i opisania we wniosku o płatność, które z działań zaplanowanych we wniosku zostały już zrealizowane oraz w jaki sposób ich realizacja wpłynęła na sytuację osób z niepełnosprawnościami, a także na równość kobiet i mężczyzn lub innych grup wskazanych we wniosku;</w:t>
      </w:r>
    </w:p>
    <w:p w14:paraId="18D0A1D9" w14:textId="10D4C82A" w:rsidR="00CF31E1" w:rsidRPr="00BC1B1C" w:rsidRDefault="00335DE2" w:rsidP="0039195B">
      <w:pPr>
        <w:pStyle w:val="Akapitzlist"/>
        <w:numPr>
          <w:ilvl w:val="1"/>
          <w:numId w:val="45"/>
        </w:numPr>
        <w:pBdr>
          <w:top w:val="nil"/>
          <w:left w:val="nil"/>
          <w:bottom w:val="nil"/>
          <w:right w:val="nil"/>
          <w:between w:val="nil"/>
          <w:bar w:val="nil"/>
        </w:pBdr>
        <w:suppressAutoHyphens/>
        <w:spacing w:line="276" w:lineRule="auto"/>
        <w:ind w:hanging="425"/>
        <w:contextualSpacing w:val="0"/>
        <w:rPr>
          <w:rFonts w:ascii="Arial" w:hAnsi="Arial" w:cs="Arial"/>
          <w:i/>
          <w:iCs/>
          <w:sz w:val="24"/>
          <w:szCs w:val="24"/>
          <w:highlight w:val="yellow"/>
        </w:rPr>
      </w:pPr>
      <w:r w:rsidRPr="0039195B">
        <w:rPr>
          <w:rFonts w:ascii="Arial" w:hAnsi="Arial" w:cs="Arial"/>
          <w:i/>
          <w:iCs/>
          <w:sz w:val="24"/>
          <w:szCs w:val="24"/>
        </w:rPr>
        <w:t>udzielani</w:t>
      </w:r>
      <w:r w:rsidR="007B046D" w:rsidRPr="0039195B">
        <w:rPr>
          <w:rFonts w:ascii="Arial" w:hAnsi="Arial" w:cs="Arial"/>
          <w:i/>
          <w:iCs/>
          <w:sz w:val="24"/>
          <w:szCs w:val="24"/>
        </w:rPr>
        <w:t>a</w:t>
      </w:r>
      <w:r w:rsidRPr="0039195B">
        <w:rPr>
          <w:rFonts w:ascii="Arial" w:hAnsi="Arial" w:cs="Arial"/>
          <w:i/>
          <w:iCs/>
          <w:sz w:val="24"/>
          <w:szCs w:val="24"/>
        </w:rPr>
        <w:t xml:space="preserve"> pomocy publicznej lub pomocy de </w:t>
      </w:r>
      <w:proofErr w:type="spellStart"/>
      <w:r w:rsidRPr="0039195B">
        <w:rPr>
          <w:rFonts w:ascii="Arial" w:hAnsi="Arial" w:cs="Arial"/>
          <w:i/>
          <w:iCs/>
          <w:sz w:val="24"/>
          <w:szCs w:val="24"/>
        </w:rPr>
        <w:t>minimis</w:t>
      </w:r>
      <w:proofErr w:type="spellEnd"/>
      <w:r w:rsidRPr="0039195B">
        <w:rPr>
          <w:rFonts w:ascii="Arial" w:hAnsi="Arial" w:cs="Arial"/>
          <w:i/>
          <w:iCs/>
          <w:sz w:val="24"/>
          <w:szCs w:val="24"/>
        </w:rPr>
        <w:t xml:space="preserve"> w ramach </w:t>
      </w:r>
      <w:r w:rsidR="006E277C" w:rsidRPr="0039195B">
        <w:rPr>
          <w:rFonts w:ascii="Arial" w:hAnsi="Arial" w:cs="Arial"/>
          <w:i/>
          <w:iCs/>
          <w:sz w:val="24"/>
          <w:szCs w:val="24"/>
        </w:rPr>
        <w:t>p</w:t>
      </w:r>
      <w:r w:rsidRPr="0039195B">
        <w:rPr>
          <w:rFonts w:ascii="Arial" w:hAnsi="Arial" w:cs="Arial"/>
          <w:i/>
          <w:iCs/>
          <w:sz w:val="24"/>
          <w:szCs w:val="24"/>
        </w:rPr>
        <w:t>rojektu EFS+ i wykonywani</w:t>
      </w:r>
      <w:r w:rsidR="007B046D" w:rsidRPr="0039195B">
        <w:rPr>
          <w:rFonts w:ascii="Arial" w:hAnsi="Arial" w:cs="Arial"/>
          <w:i/>
          <w:iCs/>
          <w:sz w:val="24"/>
          <w:szCs w:val="24"/>
        </w:rPr>
        <w:t>a</w:t>
      </w:r>
      <w:r w:rsidRPr="0039195B">
        <w:rPr>
          <w:rFonts w:ascii="Arial" w:hAnsi="Arial" w:cs="Arial"/>
          <w:i/>
          <w:iCs/>
          <w:sz w:val="24"/>
          <w:szCs w:val="24"/>
        </w:rPr>
        <w:t xml:space="preserve"> obowiązków z tym związanych wynikających z przepisów powszechnie obowiązujących, w szczególności ustawy z dnia 30 kwietnia 2004 r. o postępowaniu w sprawach dotyczących pomocy publicznej  oraz rozporządzenia Ministra Pracy i Polityki Społecznej z dnia 24 czerwca 2014 r. w sprawie organizowania prac interwencyjnych i robót publicznych oraz jednorazowej refundacji kosztów z tytułu opłaconych składek na ubezpieczenia społeczne i rozporządzenia Ministra Rodziny, Pracy i Polityki Społecznej z dnia 14 lipca 2017 r. w sprawie dokonywania z Funduszu Pracy refundacji kosztów wyposażenia lub doposażenia stanowiska pracy oraz przyznawania środków na podjęcie działalności gospodarczej, oraz weryfikacji poziomu otrzymanej pomocy w Systemie Udostępniania Danych o Pomocy Publicznej przed udzieleniem pomocy de </w:t>
      </w:r>
      <w:proofErr w:type="spellStart"/>
      <w:r w:rsidRPr="0039195B">
        <w:rPr>
          <w:rFonts w:ascii="Arial" w:hAnsi="Arial" w:cs="Arial"/>
          <w:i/>
          <w:iCs/>
          <w:sz w:val="24"/>
          <w:szCs w:val="24"/>
        </w:rPr>
        <w:t>minimis</w:t>
      </w:r>
      <w:proofErr w:type="spellEnd"/>
      <w:r w:rsidRPr="0039195B">
        <w:rPr>
          <w:rFonts w:ascii="Arial" w:hAnsi="Arial" w:cs="Arial"/>
          <w:i/>
          <w:iCs/>
          <w:sz w:val="24"/>
          <w:szCs w:val="24"/>
        </w:rPr>
        <w:t>.</w:t>
      </w:r>
      <w:r w:rsidR="00CF31E1" w:rsidRPr="0039195B">
        <w:rPr>
          <w:rStyle w:val="Znakiprzypiswdolnych"/>
          <w:rFonts w:ascii="Arial" w:hAnsi="Arial" w:cs="Arial"/>
          <w:i/>
          <w:iCs/>
          <w:sz w:val="24"/>
          <w:szCs w:val="24"/>
        </w:rPr>
        <w:footnoteReference w:id="5"/>
      </w:r>
    </w:p>
    <w:p w14:paraId="28ED7457" w14:textId="144E9594" w:rsidR="002121B9" w:rsidRPr="00BC1B1C" w:rsidRDefault="002121B9" w:rsidP="00BC1B1C">
      <w:pPr>
        <w:pStyle w:val="Akapitzlist"/>
        <w:numPr>
          <w:ilvl w:val="1"/>
          <w:numId w:val="45"/>
        </w:numPr>
        <w:pBdr>
          <w:top w:val="nil"/>
          <w:left w:val="nil"/>
          <w:bottom w:val="nil"/>
          <w:right w:val="nil"/>
          <w:between w:val="nil"/>
          <w:bar w:val="nil"/>
        </w:pBdr>
        <w:suppressAutoHyphens/>
        <w:spacing w:line="276" w:lineRule="auto"/>
        <w:ind w:hanging="425"/>
        <w:contextualSpacing w:val="0"/>
        <w:rPr>
          <w:rFonts w:ascii="Arial" w:hAnsi="Arial" w:cs="Arial"/>
          <w:sz w:val="24"/>
          <w:szCs w:val="24"/>
          <w:highlight w:val="yellow"/>
        </w:rPr>
      </w:pPr>
      <w:r w:rsidRPr="00BC1B1C">
        <w:rPr>
          <w:rFonts w:ascii="Arial" w:hAnsi="Arial" w:cs="Arial"/>
          <w:sz w:val="24"/>
          <w:szCs w:val="24"/>
        </w:rPr>
        <w:t>Zamieszczania na swojej stronie internetowej lub przekazywania za pośrednictwem CST2021 kwartalnych harmonogramów planowanych do przeprowadzenia form wsparcia, zgodnie ze wzorem dostępnym na stronie internetowej IP, w terminie 7 dni przed rozpoczęciem kwartału, którego harmonogram dotyczy.</w:t>
      </w:r>
      <w:r w:rsidRPr="00BC1B1C">
        <w:rPr>
          <w:rFonts w:ascii="Arial" w:hAnsi="Arial" w:cs="Arial"/>
          <w:sz w:val="24"/>
          <w:szCs w:val="24"/>
        </w:rPr>
        <w:br/>
        <w:t xml:space="preserve">Harmonogram, o którym mowa w </w:t>
      </w:r>
      <w:r w:rsidR="00F335C6">
        <w:rPr>
          <w:rFonts w:ascii="Arial" w:hAnsi="Arial" w:cs="Arial"/>
          <w:sz w:val="24"/>
          <w:szCs w:val="24"/>
        </w:rPr>
        <w:t>pkt.</w:t>
      </w:r>
      <w:r w:rsidRPr="00BC1B1C">
        <w:rPr>
          <w:rFonts w:ascii="Arial" w:hAnsi="Arial" w:cs="Arial"/>
          <w:sz w:val="24"/>
          <w:szCs w:val="24"/>
        </w:rPr>
        <w:t xml:space="preserve"> </w:t>
      </w:r>
      <w:r w:rsidR="00F335C6">
        <w:rPr>
          <w:rFonts w:ascii="Arial" w:hAnsi="Arial" w:cs="Arial"/>
          <w:sz w:val="24"/>
          <w:szCs w:val="24"/>
        </w:rPr>
        <w:t>13</w:t>
      </w:r>
      <w:r w:rsidRPr="00BC1B1C">
        <w:rPr>
          <w:rFonts w:ascii="Arial" w:hAnsi="Arial" w:cs="Arial"/>
          <w:sz w:val="24"/>
          <w:szCs w:val="24"/>
        </w:rPr>
        <w:t xml:space="preserve"> powinien:</w:t>
      </w:r>
    </w:p>
    <w:p w14:paraId="3894FAB5" w14:textId="24E95B3A" w:rsidR="002121B9" w:rsidRPr="00BC1B1C" w:rsidRDefault="002121B9" w:rsidP="00BC1B1C">
      <w:pPr>
        <w:pStyle w:val="Akapitzlist"/>
        <w:numPr>
          <w:ilvl w:val="0"/>
          <w:numId w:val="59"/>
        </w:numPr>
        <w:pBdr>
          <w:top w:val="nil"/>
          <w:left w:val="nil"/>
          <w:bottom w:val="nil"/>
          <w:right w:val="nil"/>
          <w:between w:val="nil"/>
          <w:bar w:val="nil"/>
        </w:pBdr>
        <w:suppressAutoHyphens/>
        <w:ind w:left="1276" w:hanging="425"/>
        <w:rPr>
          <w:rFonts w:ascii="Arial" w:hAnsi="Arial" w:cs="Arial"/>
          <w:sz w:val="24"/>
          <w:szCs w:val="24"/>
        </w:rPr>
      </w:pPr>
      <w:r w:rsidRPr="00BC1B1C">
        <w:rPr>
          <w:rFonts w:ascii="Arial" w:hAnsi="Arial" w:cs="Arial"/>
          <w:sz w:val="24"/>
          <w:szCs w:val="24"/>
        </w:rPr>
        <w:t>zawierać co najmniej informacje o:</w:t>
      </w:r>
    </w:p>
    <w:p w14:paraId="4662C812" w14:textId="2B15BC4A" w:rsidR="002121B9" w:rsidRPr="00BC1B1C" w:rsidRDefault="002121B9" w:rsidP="00BC1B1C">
      <w:pPr>
        <w:pStyle w:val="Akapitzlist"/>
        <w:numPr>
          <w:ilvl w:val="0"/>
          <w:numId w:val="60"/>
        </w:numPr>
        <w:pBdr>
          <w:top w:val="nil"/>
          <w:left w:val="nil"/>
          <w:bottom w:val="nil"/>
          <w:right w:val="nil"/>
          <w:between w:val="nil"/>
          <w:bar w:val="nil"/>
        </w:pBdr>
        <w:suppressAutoHyphens/>
        <w:ind w:left="1701" w:hanging="283"/>
        <w:rPr>
          <w:rFonts w:ascii="Arial" w:hAnsi="Arial" w:cs="Arial"/>
          <w:sz w:val="24"/>
          <w:szCs w:val="24"/>
        </w:rPr>
      </w:pPr>
      <w:r w:rsidRPr="00BC1B1C">
        <w:rPr>
          <w:rFonts w:ascii="Arial" w:hAnsi="Arial" w:cs="Arial"/>
          <w:sz w:val="24"/>
          <w:szCs w:val="24"/>
        </w:rPr>
        <w:t>rodzaju wsparcia (np. szkolenie, kurs, konferencja, usługa doradcza, poradnictwo, warsztaty, seminaria, usługa społeczna, usługa zdrowotna),</w:t>
      </w:r>
    </w:p>
    <w:p w14:paraId="56A23DF8" w14:textId="476C50E2" w:rsidR="002121B9" w:rsidRPr="00BC1B1C" w:rsidRDefault="002121B9" w:rsidP="00BC1B1C">
      <w:pPr>
        <w:pStyle w:val="Akapitzlist"/>
        <w:numPr>
          <w:ilvl w:val="0"/>
          <w:numId w:val="60"/>
        </w:numPr>
        <w:pBdr>
          <w:top w:val="nil"/>
          <w:left w:val="nil"/>
          <w:bottom w:val="nil"/>
          <w:right w:val="nil"/>
          <w:between w:val="nil"/>
          <w:bar w:val="nil"/>
        </w:pBdr>
        <w:suppressAutoHyphens/>
        <w:ind w:left="1701" w:hanging="283"/>
        <w:rPr>
          <w:rFonts w:ascii="Arial" w:hAnsi="Arial" w:cs="Arial"/>
          <w:sz w:val="24"/>
          <w:szCs w:val="24"/>
        </w:rPr>
      </w:pPr>
      <w:r w:rsidRPr="00BC1B1C">
        <w:rPr>
          <w:rFonts w:ascii="Arial" w:hAnsi="Arial" w:cs="Arial"/>
          <w:sz w:val="24"/>
          <w:szCs w:val="24"/>
        </w:rPr>
        <w:t>formie realizacji wsparcia (np. stacjonarnie, zdalnie),</w:t>
      </w:r>
    </w:p>
    <w:p w14:paraId="2A809E86" w14:textId="3F864382" w:rsidR="002121B9" w:rsidRPr="00BC1B1C" w:rsidRDefault="002121B9" w:rsidP="00BC1B1C">
      <w:pPr>
        <w:pStyle w:val="Akapitzlist"/>
        <w:numPr>
          <w:ilvl w:val="0"/>
          <w:numId w:val="60"/>
        </w:numPr>
        <w:pBdr>
          <w:top w:val="nil"/>
          <w:left w:val="nil"/>
          <w:bottom w:val="nil"/>
          <w:right w:val="nil"/>
          <w:between w:val="nil"/>
          <w:bar w:val="nil"/>
        </w:pBdr>
        <w:suppressAutoHyphens/>
        <w:ind w:left="1701" w:hanging="283"/>
        <w:rPr>
          <w:rFonts w:ascii="Arial" w:hAnsi="Arial" w:cs="Arial"/>
          <w:sz w:val="24"/>
          <w:szCs w:val="24"/>
        </w:rPr>
      </w:pPr>
      <w:r w:rsidRPr="00BC1B1C">
        <w:rPr>
          <w:rFonts w:ascii="Arial" w:hAnsi="Arial" w:cs="Arial"/>
          <w:sz w:val="24"/>
          <w:szCs w:val="24"/>
        </w:rPr>
        <w:t>dokładnej dacie, godzinie i adresie realizacji danej formy wsparcia;</w:t>
      </w:r>
    </w:p>
    <w:p w14:paraId="41751710" w14:textId="33F619CF" w:rsidR="00380B05" w:rsidRPr="00BC1B1C" w:rsidRDefault="002121B9" w:rsidP="00BC1B1C">
      <w:pPr>
        <w:pStyle w:val="Akapitzlist"/>
        <w:numPr>
          <w:ilvl w:val="0"/>
          <w:numId w:val="59"/>
        </w:numPr>
        <w:pBdr>
          <w:top w:val="nil"/>
          <w:left w:val="nil"/>
          <w:bottom w:val="nil"/>
          <w:right w:val="nil"/>
          <w:between w:val="nil"/>
          <w:bar w:val="nil"/>
        </w:pBdr>
        <w:suppressAutoHyphens/>
        <w:ind w:left="1276" w:hanging="425"/>
        <w:rPr>
          <w:rFonts w:ascii="Arial" w:hAnsi="Arial" w:cs="Arial"/>
          <w:sz w:val="24"/>
          <w:szCs w:val="24"/>
        </w:rPr>
      </w:pPr>
      <w:r w:rsidRPr="00BC1B1C">
        <w:rPr>
          <w:rFonts w:ascii="Arial" w:hAnsi="Arial" w:cs="Arial"/>
          <w:sz w:val="24"/>
          <w:szCs w:val="24"/>
        </w:rPr>
        <w:t xml:space="preserve">być na bieżąco aktualizowany, przy czym w przypadku zaistnienia zmian w harmonogramie, w tym w szczególności w zakresie informacji, o których mowa w pkt 1, Beneficjent powinien dokonać aktualizacji </w:t>
      </w:r>
      <w:r w:rsidRPr="00BC1B1C">
        <w:rPr>
          <w:rFonts w:ascii="Arial" w:hAnsi="Arial" w:cs="Arial"/>
          <w:sz w:val="24"/>
          <w:szCs w:val="24"/>
        </w:rPr>
        <w:lastRenderedPageBreak/>
        <w:t>harmonogramu na swojej stronie internetowej, o ile taka istnieje lub przekazać za pośrednictwem CST2021 zaktualizowany harmonogram najpóźniej na 3</w:t>
      </w:r>
      <w:r w:rsidR="00F335C6" w:rsidRPr="00BC1B1C">
        <w:rPr>
          <w:rStyle w:val="Odwoanieprzypisudolnego"/>
          <w:rFonts w:ascii="Arial" w:hAnsi="Arial" w:cs="Arial"/>
          <w:sz w:val="24"/>
          <w:szCs w:val="24"/>
        </w:rPr>
        <w:footnoteReference w:id="6"/>
      </w:r>
      <w:r w:rsidRPr="00BC1B1C">
        <w:rPr>
          <w:rFonts w:ascii="Arial" w:hAnsi="Arial" w:cs="Arial"/>
          <w:sz w:val="24"/>
          <w:szCs w:val="24"/>
        </w:rPr>
        <w:t xml:space="preserve"> dni przed rozpoczęciem danej formy wsparcia.</w:t>
      </w:r>
    </w:p>
    <w:p w14:paraId="689EF059" w14:textId="0E1288E7" w:rsidR="00CF31E1" w:rsidRPr="0039195B" w:rsidRDefault="00CF31E1" w:rsidP="0039195B">
      <w:pPr>
        <w:pStyle w:val="Akapitzlist"/>
        <w:numPr>
          <w:ilvl w:val="0"/>
          <w:numId w:val="46"/>
        </w:numPr>
        <w:pBdr>
          <w:top w:val="nil"/>
          <w:left w:val="nil"/>
          <w:bottom w:val="nil"/>
          <w:right w:val="nil"/>
          <w:between w:val="nil"/>
          <w:bar w:val="nil"/>
        </w:pBdr>
        <w:suppressAutoHyphens/>
        <w:spacing w:line="276" w:lineRule="auto"/>
        <w:ind w:right="12"/>
        <w:contextualSpacing w:val="0"/>
        <w:rPr>
          <w:rFonts w:ascii="Arial" w:hAnsi="Arial" w:cs="Arial"/>
          <w:sz w:val="24"/>
          <w:szCs w:val="24"/>
        </w:rPr>
      </w:pPr>
      <w:r w:rsidRPr="0039195B">
        <w:rPr>
          <w:rFonts w:ascii="Arial" w:hAnsi="Arial" w:cs="Arial"/>
          <w:sz w:val="24"/>
          <w:szCs w:val="24"/>
        </w:rPr>
        <w:t>W przypadku dokonania zmian w projekcie, o których mowa w § 2</w:t>
      </w:r>
      <w:r w:rsidR="006E277C" w:rsidRPr="0039195B">
        <w:rPr>
          <w:rFonts w:ascii="Arial" w:hAnsi="Arial" w:cs="Arial"/>
          <w:sz w:val="24"/>
          <w:szCs w:val="24"/>
        </w:rPr>
        <w:t>3</w:t>
      </w:r>
      <w:r w:rsidRPr="0039195B">
        <w:rPr>
          <w:rFonts w:ascii="Arial" w:hAnsi="Arial" w:cs="Arial"/>
          <w:sz w:val="24"/>
          <w:szCs w:val="24"/>
        </w:rPr>
        <w:t>, Beneficjent odpowiada za realizację projektu zgodnie z aktualnym i zatwierdzonym przez I</w:t>
      </w:r>
      <w:r w:rsidR="0097220E" w:rsidRPr="0039195B">
        <w:rPr>
          <w:rFonts w:ascii="Arial" w:hAnsi="Arial" w:cs="Arial"/>
          <w:sz w:val="24"/>
          <w:szCs w:val="24"/>
        </w:rPr>
        <w:t>P</w:t>
      </w:r>
      <w:r w:rsidRPr="0039195B">
        <w:rPr>
          <w:rFonts w:ascii="Arial" w:hAnsi="Arial" w:cs="Arial"/>
          <w:sz w:val="24"/>
          <w:szCs w:val="24"/>
        </w:rPr>
        <w:t xml:space="preserve"> wnioskiem. </w:t>
      </w:r>
    </w:p>
    <w:p w14:paraId="3B5B6C14" w14:textId="2167C911" w:rsidR="002D55A6" w:rsidRPr="0039195B" w:rsidRDefault="002D55A6" w:rsidP="0039195B">
      <w:pPr>
        <w:pStyle w:val="Akapitzlist"/>
        <w:numPr>
          <w:ilvl w:val="0"/>
          <w:numId w:val="46"/>
        </w:numPr>
        <w:pBdr>
          <w:top w:val="nil"/>
          <w:left w:val="nil"/>
          <w:bottom w:val="nil"/>
          <w:right w:val="nil"/>
          <w:between w:val="nil"/>
          <w:bar w:val="nil"/>
        </w:pBdr>
        <w:suppressAutoHyphens/>
        <w:spacing w:line="276" w:lineRule="auto"/>
        <w:ind w:right="12"/>
        <w:contextualSpacing w:val="0"/>
        <w:rPr>
          <w:rFonts w:ascii="Arial" w:hAnsi="Arial" w:cs="Arial"/>
          <w:sz w:val="24"/>
          <w:szCs w:val="24"/>
        </w:rPr>
      </w:pPr>
      <w:r w:rsidRPr="0039195B">
        <w:rPr>
          <w:rFonts w:ascii="Arial" w:hAnsi="Arial" w:cs="Arial"/>
          <w:sz w:val="24"/>
          <w:szCs w:val="24"/>
        </w:rPr>
        <w:t>W przypadku zmiany aktualnie obowiązującego wzoru umowy o dofinansowanie Beneficjent zobowiązuje się do podpisania aneksu zgodnie z tym wzorem</w:t>
      </w:r>
      <w:r w:rsidR="004630F6">
        <w:rPr>
          <w:rFonts w:ascii="Arial" w:hAnsi="Arial" w:cs="Arial"/>
          <w:sz w:val="24"/>
          <w:szCs w:val="24"/>
        </w:rPr>
        <w:t>.</w:t>
      </w:r>
    </w:p>
    <w:p w14:paraId="34777E38" w14:textId="3FE89B1E" w:rsidR="00CF31E1" w:rsidRPr="0039195B" w:rsidRDefault="00CF31E1" w:rsidP="0039195B">
      <w:pPr>
        <w:pStyle w:val="Akapitzlist"/>
        <w:numPr>
          <w:ilvl w:val="0"/>
          <w:numId w:val="43"/>
        </w:numPr>
        <w:pBdr>
          <w:top w:val="nil"/>
          <w:left w:val="nil"/>
          <w:bottom w:val="nil"/>
          <w:right w:val="nil"/>
          <w:between w:val="nil"/>
          <w:bar w:val="nil"/>
        </w:pBdr>
        <w:suppressAutoHyphens/>
        <w:spacing w:line="276" w:lineRule="auto"/>
        <w:ind w:right="12"/>
        <w:contextualSpacing w:val="0"/>
        <w:rPr>
          <w:rFonts w:ascii="Arial" w:hAnsi="Arial" w:cs="Arial"/>
          <w:sz w:val="24"/>
          <w:szCs w:val="24"/>
        </w:rPr>
      </w:pPr>
      <w:r w:rsidRPr="0039195B">
        <w:rPr>
          <w:rFonts w:ascii="Arial" w:hAnsi="Arial" w:cs="Arial"/>
          <w:sz w:val="24"/>
          <w:szCs w:val="24"/>
        </w:rPr>
        <w:t>Beneficjent zobowiązuje się na wezwanie I</w:t>
      </w:r>
      <w:r w:rsidR="0097220E" w:rsidRPr="0039195B">
        <w:rPr>
          <w:rFonts w:ascii="Arial" w:hAnsi="Arial" w:cs="Arial"/>
          <w:sz w:val="24"/>
          <w:szCs w:val="24"/>
        </w:rPr>
        <w:t>P</w:t>
      </w:r>
      <w:r w:rsidRPr="0039195B">
        <w:rPr>
          <w:rFonts w:ascii="Arial" w:hAnsi="Arial" w:cs="Arial"/>
          <w:sz w:val="24"/>
          <w:szCs w:val="24"/>
        </w:rPr>
        <w:t xml:space="preserve"> do przedstawienia dokumentów lub oświadczeń związanych z realizacją projektu.</w:t>
      </w:r>
    </w:p>
    <w:p w14:paraId="6731F5CB" w14:textId="0E076CD2" w:rsidR="00CF31E1" w:rsidRPr="0039195B" w:rsidRDefault="00CF31E1" w:rsidP="0039195B">
      <w:pPr>
        <w:pStyle w:val="Akapitzlist"/>
        <w:numPr>
          <w:ilvl w:val="0"/>
          <w:numId w:val="47"/>
        </w:numPr>
        <w:pBdr>
          <w:top w:val="nil"/>
          <w:left w:val="nil"/>
          <w:bottom w:val="nil"/>
          <w:right w:val="nil"/>
          <w:between w:val="nil"/>
          <w:bar w:val="nil"/>
        </w:pBdr>
        <w:suppressAutoHyphens/>
        <w:spacing w:line="276" w:lineRule="auto"/>
        <w:ind w:right="12"/>
        <w:contextualSpacing w:val="0"/>
        <w:rPr>
          <w:rFonts w:ascii="Arial" w:hAnsi="Arial" w:cs="Arial"/>
          <w:sz w:val="24"/>
          <w:szCs w:val="24"/>
        </w:rPr>
      </w:pPr>
      <w:r w:rsidRPr="0039195B">
        <w:rPr>
          <w:rFonts w:ascii="Arial" w:hAnsi="Arial" w:cs="Arial"/>
          <w:sz w:val="24"/>
          <w:szCs w:val="24"/>
        </w:rPr>
        <w:t xml:space="preserve">Beneficjent zobowiązuje się niezwłocznie </w:t>
      </w:r>
      <w:r w:rsidRPr="0039195B">
        <w:rPr>
          <w:rFonts w:ascii="Arial" w:hAnsi="Arial" w:cs="Arial"/>
          <w:sz w:val="24"/>
          <w:szCs w:val="24"/>
          <w:shd w:val="clear" w:color="auto" w:fill="FEFFFF"/>
        </w:rPr>
        <w:t>pisemnie lub za pośrednictwem CST2021 p</w:t>
      </w:r>
      <w:r w:rsidRPr="0039195B">
        <w:rPr>
          <w:rFonts w:ascii="Arial" w:hAnsi="Arial" w:cs="Arial"/>
          <w:sz w:val="24"/>
          <w:szCs w:val="24"/>
        </w:rPr>
        <w:t>oinformować I</w:t>
      </w:r>
      <w:r w:rsidR="0097220E" w:rsidRPr="0039195B">
        <w:rPr>
          <w:rFonts w:ascii="Arial" w:hAnsi="Arial" w:cs="Arial"/>
          <w:sz w:val="24"/>
          <w:szCs w:val="24"/>
        </w:rPr>
        <w:t>P</w:t>
      </w:r>
      <w:r w:rsidRPr="0039195B">
        <w:rPr>
          <w:rFonts w:ascii="Arial" w:hAnsi="Arial" w:cs="Arial"/>
          <w:sz w:val="24"/>
          <w:szCs w:val="24"/>
        </w:rPr>
        <w:t xml:space="preserve"> o problemach w realizacji projektu, w szczególności o zamiarze zaprzestania jego realizacji.</w:t>
      </w:r>
    </w:p>
    <w:p w14:paraId="5F7E76BD" w14:textId="34C8838B" w:rsidR="009E484A" w:rsidRDefault="009E484A" w:rsidP="0039195B">
      <w:pPr>
        <w:numPr>
          <w:ilvl w:val="0"/>
          <w:numId w:val="47"/>
        </w:numPr>
        <w:autoSpaceDE w:val="0"/>
        <w:autoSpaceDN w:val="0"/>
        <w:spacing w:after="0"/>
        <w:rPr>
          <w:rFonts w:ascii="Arial" w:eastAsia="Times New Roman" w:hAnsi="Arial" w:cs="Arial"/>
          <w:sz w:val="24"/>
          <w:szCs w:val="24"/>
          <w:lang w:eastAsia="pl-PL"/>
        </w:rPr>
      </w:pPr>
      <w:r w:rsidRPr="0039195B">
        <w:rPr>
          <w:rFonts w:ascii="Arial" w:eastAsia="Times New Roman" w:hAnsi="Arial" w:cs="Arial"/>
          <w:sz w:val="24"/>
          <w:szCs w:val="24"/>
          <w:lang w:eastAsia="pl-PL"/>
        </w:rPr>
        <w:t xml:space="preserve">Beneficjent zapewni, że wsparcie udzielane w ramach </w:t>
      </w:r>
      <w:r w:rsidR="006E277C" w:rsidRPr="0039195B">
        <w:rPr>
          <w:rFonts w:ascii="Arial" w:eastAsia="Times New Roman" w:hAnsi="Arial" w:cs="Arial"/>
          <w:sz w:val="24"/>
          <w:szCs w:val="24"/>
          <w:lang w:eastAsia="pl-PL"/>
        </w:rPr>
        <w:t>p</w:t>
      </w:r>
      <w:r w:rsidRPr="0039195B">
        <w:rPr>
          <w:rFonts w:ascii="Arial" w:eastAsia="Times New Roman" w:hAnsi="Arial" w:cs="Arial"/>
          <w:sz w:val="24"/>
          <w:szCs w:val="24"/>
          <w:lang w:eastAsia="pl-PL"/>
        </w:rPr>
        <w:t>rojektu w postaci dofinansowania podjęcia działalności gospodarczej lub refundacji wyposażenia lub doposażenia stanowiska pracy będzie rozliczane na podstawie zestawienia dokumentów księgowych (w tym faktur), potwierdzającego wysokość poniesionych wydatków na podatek VAT od zakupionych w ramach tego wsparcia towarów i usług.</w:t>
      </w:r>
    </w:p>
    <w:p w14:paraId="1B93790B" w14:textId="0B8D77B2" w:rsidR="00C7780D" w:rsidRPr="00BC1B1C" w:rsidRDefault="00C7780D" w:rsidP="00C7780D">
      <w:pPr>
        <w:numPr>
          <w:ilvl w:val="0"/>
          <w:numId w:val="47"/>
        </w:numPr>
        <w:autoSpaceDE w:val="0"/>
        <w:autoSpaceDN w:val="0"/>
        <w:spacing w:after="0"/>
        <w:rPr>
          <w:rFonts w:ascii="Arial" w:eastAsia="Times New Roman" w:hAnsi="Arial" w:cs="Arial"/>
          <w:sz w:val="24"/>
          <w:szCs w:val="24"/>
          <w:lang w:eastAsia="pl-PL"/>
        </w:rPr>
      </w:pPr>
      <w:r>
        <w:rPr>
          <w:rFonts w:ascii="Arial" w:eastAsia="Times New Roman" w:hAnsi="Arial" w:cs="Arial"/>
          <w:sz w:val="24"/>
          <w:szCs w:val="24"/>
          <w:lang w:eastAsia="pl-PL"/>
        </w:rPr>
        <w:t xml:space="preserve">W przypadku ubiegania się przez podmiot o refundację kosztów </w:t>
      </w:r>
      <w:r w:rsidRPr="00C7780D">
        <w:rPr>
          <w:rFonts w:ascii="Arial" w:eastAsia="Times New Roman" w:hAnsi="Arial" w:cs="Arial"/>
          <w:sz w:val="24"/>
          <w:szCs w:val="24"/>
          <w:lang w:eastAsia="pl-PL"/>
        </w:rPr>
        <w:t>wyposażenia lub doposażenia stanowiska pracy dla więcej niż jednego bezrobotnego</w:t>
      </w:r>
      <w:r>
        <w:rPr>
          <w:rFonts w:ascii="Arial" w:eastAsia="Times New Roman" w:hAnsi="Arial" w:cs="Arial"/>
          <w:sz w:val="24"/>
          <w:szCs w:val="24"/>
          <w:lang w:eastAsia="pl-PL"/>
        </w:rPr>
        <w:t xml:space="preserve"> w ramach projektu, Beneficjent zobowiązuje się do </w:t>
      </w:r>
      <w:r w:rsidRPr="00C7780D">
        <w:rPr>
          <w:rFonts w:ascii="Arial" w:eastAsia="Times New Roman" w:hAnsi="Arial" w:cs="Arial"/>
          <w:sz w:val="24"/>
          <w:szCs w:val="24"/>
          <w:lang w:eastAsia="pl-PL"/>
        </w:rPr>
        <w:t>weryfikacji wszystkich faktur lub dokumentów o równoważnej wartości poniesionych przez dany podmiot na utworzenie stanowiska pracy pod kątem ich wystąpienia w rozliczeniu wydatków poniesionych na utworzenie przez ten podmiot innego/innych stanowisk pracy w ramach projektu</w:t>
      </w:r>
      <w:r>
        <w:rPr>
          <w:rFonts w:ascii="Arial" w:eastAsia="Times New Roman" w:hAnsi="Arial" w:cs="Arial"/>
          <w:sz w:val="24"/>
          <w:szCs w:val="24"/>
          <w:lang w:eastAsia="pl-PL"/>
        </w:rPr>
        <w:t xml:space="preserve">. </w:t>
      </w:r>
      <w:r>
        <w:rPr>
          <w:rFonts w:ascii="Arial" w:hAnsi="Arial" w:cs="Arial"/>
          <w:sz w:val="24"/>
          <w:szCs w:val="24"/>
          <w:lang w:eastAsia="pl-PL"/>
        </w:rPr>
        <w:t>Beneficjent</w:t>
      </w:r>
      <w:r w:rsidRPr="00BC1B1C">
        <w:rPr>
          <w:rFonts w:ascii="Arial" w:hAnsi="Arial" w:cs="Arial"/>
          <w:sz w:val="24"/>
          <w:szCs w:val="24"/>
          <w:lang w:eastAsia="pl-PL"/>
        </w:rPr>
        <w:t xml:space="preserve"> każdorazowo po takiej weryfikacji przekazuje do IP informację o jej przeprowadzeniu wraz ze wskazaniem, czy w wyniku weryfikacji wystąpiło podwójne finansowanie tych samych wydatków.</w:t>
      </w:r>
    </w:p>
    <w:p w14:paraId="2C08698C" w14:textId="4CA50F0C" w:rsidR="00380B05" w:rsidRDefault="00380B05" w:rsidP="0039195B">
      <w:pPr>
        <w:numPr>
          <w:ilvl w:val="0"/>
          <w:numId w:val="47"/>
        </w:numPr>
        <w:autoSpaceDE w:val="0"/>
        <w:autoSpaceDN w:val="0"/>
        <w:spacing w:after="0"/>
        <w:rPr>
          <w:rFonts w:ascii="Arial" w:eastAsia="Times New Roman" w:hAnsi="Arial" w:cs="Arial"/>
          <w:sz w:val="24"/>
          <w:szCs w:val="24"/>
          <w:lang w:eastAsia="pl-PL"/>
        </w:rPr>
      </w:pPr>
      <w:r>
        <w:rPr>
          <w:rFonts w:ascii="Arial" w:eastAsia="Times New Roman" w:hAnsi="Arial" w:cs="Arial"/>
          <w:sz w:val="24"/>
          <w:szCs w:val="24"/>
          <w:lang w:eastAsia="pl-PL"/>
        </w:rPr>
        <w:t>Beneficjent oświadcza, że:</w:t>
      </w:r>
    </w:p>
    <w:p w14:paraId="4DBBCD24" w14:textId="3A12BA96" w:rsidR="00380B05" w:rsidRDefault="00380B05" w:rsidP="00380B05">
      <w:pPr>
        <w:pStyle w:val="Akapitzlist"/>
        <w:numPr>
          <w:ilvl w:val="0"/>
          <w:numId w:val="61"/>
        </w:numPr>
        <w:autoSpaceDE w:val="0"/>
        <w:autoSpaceDN w:val="0"/>
        <w:rPr>
          <w:rFonts w:ascii="Arial" w:hAnsi="Arial" w:cs="Arial"/>
          <w:sz w:val="24"/>
          <w:szCs w:val="24"/>
          <w:lang w:eastAsia="pl-PL"/>
        </w:rPr>
      </w:pPr>
      <w:r w:rsidRPr="00380B05">
        <w:rPr>
          <w:rFonts w:ascii="Arial" w:hAnsi="Arial" w:cs="Arial"/>
          <w:sz w:val="24"/>
          <w:szCs w:val="24"/>
          <w:lang w:eastAsia="pl-PL"/>
        </w:rPr>
        <w:t>zapoznał się z treścią Wytycznych, SZOP, regulaminem oraz zobowiązuje się do realizacji projektu zgodnie z ich postanowieniami</w:t>
      </w:r>
      <w:r>
        <w:rPr>
          <w:rFonts w:ascii="Arial" w:hAnsi="Arial" w:cs="Arial"/>
          <w:sz w:val="24"/>
          <w:szCs w:val="24"/>
          <w:lang w:eastAsia="pl-PL"/>
        </w:rPr>
        <w:t>;</w:t>
      </w:r>
    </w:p>
    <w:p w14:paraId="52223929" w14:textId="74E83263" w:rsidR="0066081E" w:rsidRDefault="0066081E" w:rsidP="00380B05">
      <w:pPr>
        <w:pStyle w:val="Akapitzlist"/>
        <w:numPr>
          <w:ilvl w:val="0"/>
          <w:numId w:val="61"/>
        </w:numPr>
        <w:autoSpaceDE w:val="0"/>
        <w:autoSpaceDN w:val="0"/>
        <w:rPr>
          <w:rFonts w:ascii="Arial" w:hAnsi="Arial" w:cs="Arial"/>
          <w:sz w:val="24"/>
          <w:szCs w:val="24"/>
          <w:lang w:eastAsia="pl-PL"/>
        </w:rPr>
      </w:pPr>
      <w:r w:rsidRPr="0059786C">
        <w:rPr>
          <w:rFonts w:ascii="Arial" w:hAnsi="Arial" w:cs="Arial"/>
          <w:sz w:val="24"/>
          <w:szCs w:val="24"/>
          <w:lang w:eastAsia="pl-PL"/>
        </w:rPr>
        <w:t>projekt będzie realizowany zgodnie z Kartą Praw Podstawowych Unii Europejskiej oraz Konwencją o Prawach Osób Niepełnosprawnych</w:t>
      </w:r>
      <w:r>
        <w:rPr>
          <w:rFonts w:ascii="Arial" w:hAnsi="Arial" w:cs="Arial"/>
          <w:sz w:val="24"/>
          <w:szCs w:val="24"/>
          <w:lang w:eastAsia="pl-PL"/>
        </w:rPr>
        <w:t>.</w:t>
      </w:r>
    </w:p>
    <w:p w14:paraId="724E3083" w14:textId="77777777" w:rsidR="002C0C49" w:rsidRPr="00BC1B1C" w:rsidRDefault="002C0C49" w:rsidP="00BC1B1C">
      <w:pPr>
        <w:pStyle w:val="Akapitzlist"/>
        <w:rPr>
          <w:b/>
          <w:bCs/>
          <w:lang w:eastAsia="pl-PL"/>
        </w:rPr>
      </w:pPr>
    </w:p>
    <w:p w14:paraId="4BAB9130" w14:textId="05BB0226" w:rsidR="009E484A" w:rsidRPr="0039195B" w:rsidRDefault="0007260E" w:rsidP="0039195B">
      <w:pPr>
        <w:autoSpaceDE w:val="0"/>
        <w:autoSpaceDN w:val="0"/>
        <w:spacing w:after="0"/>
        <w:ind w:left="360"/>
        <w:jc w:val="center"/>
        <w:rPr>
          <w:rFonts w:ascii="Arial" w:eastAsia="Times New Roman" w:hAnsi="Arial" w:cs="Arial"/>
          <w:b/>
          <w:bCs/>
          <w:sz w:val="24"/>
          <w:szCs w:val="24"/>
          <w:lang w:eastAsia="pl-PL"/>
        </w:rPr>
      </w:pPr>
      <w:r w:rsidRPr="0039195B">
        <w:rPr>
          <w:rFonts w:ascii="Arial" w:eastAsia="Times New Roman" w:hAnsi="Arial" w:cs="Arial"/>
          <w:b/>
          <w:bCs/>
          <w:sz w:val="24"/>
          <w:szCs w:val="24"/>
          <w:lang w:eastAsia="pl-PL"/>
        </w:rPr>
        <w:t>Koszty pośrednie</w:t>
      </w:r>
    </w:p>
    <w:p w14:paraId="0FEDB43C" w14:textId="1B03C374" w:rsidR="009E484A" w:rsidRPr="00A359C9" w:rsidRDefault="009E484A" w:rsidP="0039195B">
      <w:pPr>
        <w:tabs>
          <w:tab w:val="left" w:pos="900"/>
        </w:tabs>
        <w:spacing w:after="0"/>
        <w:jc w:val="center"/>
        <w:rPr>
          <w:rFonts w:ascii="Arial" w:eastAsia="Times New Roman" w:hAnsi="Arial" w:cs="Arial"/>
          <w:b/>
          <w:bCs/>
          <w:sz w:val="24"/>
          <w:szCs w:val="24"/>
          <w:lang w:eastAsia="pl-PL"/>
        </w:rPr>
      </w:pPr>
      <w:r w:rsidRPr="00A359C9">
        <w:rPr>
          <w:rFonts w:ascii="Arial" w:eastAsia="Times New Roman" w:hAnsi="Arial" w:cs="Arial"/>
          <w:b/>
          <w:bCs/>
          <w:sz w:val="24"/>
          <w:szCs w:val="24"/>
          <w:lang w:eastAsia="pl-PL"/>
        </w:rPr>
        <w:t>§ 5</w:t>
      </w:r>
      <w:r w:rsidRPr="00A359C9">
        <w:rPr>
          <w:rFonts w:ascii="Arial" w:eastAsia="Times New Roman" w:hAnsi="Arial" w:cs="Arial"/>
          <w:b/>
          <w:bCs/>
          <w:sz w:val="24"/>
          <w:szCs w:val="24"/>
          <w:vertAlign w:val="superscript"/>
          <w:lang w:eastAsia="pl-PL"/>
        </w:rPr>
        <w:footnoteReference w:id="7"/>
      </w:r>
    </w:p>
    <w:p w14:paraId="2D281473" w14:textId="132BD681" w:rsidR="009E484A" w:rsidRPr="0039195B" w:rsidRDefault="009E484A" w:rsidP="0039195B">
      <w:pPr>
        <w:numPr>
          <w:ilvl w:val="0"/>
          <w:numId w:val="25"/>
        </w:numPr>
        <w:spacing w:after="0"/>
        <w:rPr>
          <w:rFonts w:ascii="Arial" w:eastAsia="Times New Roman" w:hAnsi="Arial" w:cs="Arial"/>
          <w:sz w:val="24"/>
          <w:szCs w:val="24"/>
        </w:rPr>
      </w:pPr>
      <w:r w:rsidRPr="0039195B">
        <w:rPr>
          <w:rFonts w:ascii="Arial" w:eastAsia="Times New Roman" w:hAnsi="Arial" w:cs="Arial"/>
          <w:sz w:val="24"/>
          <w:szCs w:val="24"/>
        </w:rPr>
        <w:t xml:space="preserve">Wydatki, o których mowa w § 2 ust. 2 pkt 2, przysługują Beneficjentowi </w:t>
      </w:r>
      <w:r w:rsidR="006E277C" w:rsidRPr="0039195B">
        <w:rPr>
          <w:rFonts w:ascii="Arial" w:eastAsia="Times New Roman" w:hAnsi="Arial" w:cs="Arial"/>
          <w:sz w:val="24"/>
          <w:szCs w:val="24"/>
        </w:rPr>
        <w:t>p</w:t>
      </w:r>
      <w:r w:rsidRPr="0039195B">
        <w:rPr>
          <w:rFonts w:ascii="Arial" w:eastAsia="Times New Roman" w:hAnsi="Arial" w:cs="Arial"/>
          <w:sz w:val="24"/>
          <w:szCs w:val="24"/>
        </w:rPr>
        <w:t xml:space="preserve">rojektu, o ile wynika to z zatwierdzonego </w:t>
      </w:r>
      <w:r w:rsidR="00237481" w:rsidRPr="0039195B">
        <w:rPr>
          <w:rFonts w:ascii="Arial" w:eastAsia="Times New Roman" w:hAnsi="Arial" w:cs="Arial"/>
          <w:sz w:val="24"/>
          <w:szCs w:val="24"/>
        </w:rPr>
        <w:t>w</w:t>
      </w:r>
      <w:r w:rsidRPr="0039195B">
        <w:rPr>
          <w:rFonts w:ascii="Arial" w:eastAsia="Times New Roman" w:hAnsi="Arial" w:cs="Arial"/>
          <w:sz w:val="24"/>
          <w:szCs w:val="24"/>
        </w:rPr>
        <w:t xml:space="preserve">niosku. Wydatki te stanowią koszty pośrednie rozliczane ryczałtem w wysokości </w:t>
      </w:r>
      <w:r w:rsidR="009B421D" w:rsidRPr="0039195B">
        <w:rPr>
          <w:rFonts w:ascii="Arial" w:eastAsia="Times New Roman" w:hAnsi="Arial" w:cs="Arial"/>
          <w:b/>
          <w:sz w:val="24"/>
          <w:szCs w:val="24"/>
        </w:rPr>
        <w:t>0,00</w:t>
      </w:r>
      <w:r w:rsidRPr="0039195B">
        <w:rPr>
          <w:rFonts w:ascii="Arial" w:eastAsia="Times New Roman" w:hAnsi="Arial" w:cs="Arial"/>
          <w:b/>
          <w:sz w:val="24"/>
          <w:szCs w:val="24"/>
        </w:rPr>
        <w:t xml:space="preserve"> %</w:t>
      </w:r>
      <w:r w:rsidRPr="0039195B">
        <w:rPr>
          <w:rFonts w:ascii="Arial" w:eastAsia="Times New Roman" w:hAnsi="Arial" w:cs="Arial"/>
          <w:sz w:val="24"/>
          <w:szCs w:val="24"/>
        </w:rPr>
        <w:t xml:space="preserve"> poniesionych, udokumentowanych i zatwierdzonych w ramach </w:t>
      </w:r>
      <w:r w:rsidR="006E277C" w:rsidRPr="0039195B">
        <w:rPr>
          <w:rFonts w:ascii="Arial" w:eastAsia="Times New Roman" w:hAnsi="Arial" w:cs="Arial"/>
          <w:sz w:val="24"/>
          <w:szCs w:val="24"/>
        </w:rPr>
        <w:t>p</w:t>
      </w:r>
      <w:r w:rsidRPr="0039195B">
        <w:rPr>
          <w:rFonts w:ascii="Arial" w:eastAsia="Times New Roman" w:hAnsi="Arial" w:cs="Arial"/>
          <w:sz w:val="24"/>
          <w:szCs w:val="24"/>
        </w:rPr>
        <w:t>rojektu wydatków bezpośrednich.</w:t>
      </w:r>
    </w:p>
    <w:p w14:paraId="75A55185" w14:textId="77777777" w:rsidR="009E484A" w:rsidRPr="0039195B" w:rsidRDefault="009E484A" w:rsidP="0039195B">
      <w:pPr>
        <w:numPr>
          <w:ilvl w:val="0"/>
          <w:numId w:val="25"/>
        </w:numPr>
        <w:spacing w:after="0"/>
        <w:rPr>
          <w:rFonts w:ascii="Arial" w:eastAsia="Times New Roman" w:hAnsi="Arial" w:cs="Arial"/>
          <w:sz w:val="24"/>
          <w:szCs w:val="24"/>
        </w:rPr>
      </w:pPr>
      <w:r w:rsidRPr="0039195B">
        <w:rPr>
          <w:rFonts w:ascii="Arial" w:eastAsia="Times New Roman" w:hAnsi="Arial" w:cs="Arial"/>
          <w:sz w:val="24"/>
          <w:szCs w:val="24"/>
        </w:rPr>
        <w:t xml:space="preserve">Wydatki, o których mowa w ust. 1, dotyczą wyłącznie wydatków, o których mowa w art. 9 ust. 2d ustawy o promocji zatrudnienia i instytucjach rynku pracy. </w:t>
      </w:r>
    </w:p>
    <w:p w14:paraId="721552A0" w14:textId="77777777" w:rsidR="002C0C49" w:rsidRDefault="002C0C49" w:rsidP="0039195B">
      <w:pPr>
        <w:spacing w:after="0"/>
        <w:jc w:val="center"/>
        <w:rPr>
          <w:rFonts w:ascii="Arial" w:eastAsia="Times New Roman" w:hAnsi="Arial" w:cs="Arial"/>
          <w:b/>
          <w:bCs/>
          <w:sz w:val="24"/>
          <w:szCs w:val="24"/>
        </w:rPr>
      </w:pPr>
    </w:p>
    <w:p w14:paraId="1A97CA18" w14:textId="77777777" w:rsidR="00754E4F" w:rsidRDefault="00754E4F" w:rsidP="0039195B">
      <w:pPr>
        <w:spacing w:after="0"/>
        <w:jc w:val="center"/>
        <w:rPr>
          <w:rFonts w:ascii="Arial" w:eastAsia="Times New Roman" w:hAnsi="Arial" w:cs="Arial"/>
          <w:b/>
          <w:bCs/>
          <w:sz w:val="24"/>
          <w:szCs w:val="24"/>
        </w:rPr>
      </w:pPr>
    </w:p>
    <w:p w14:paraId="62356209" w14:textId="03EB39CE" w:rsidR="009E484A" w:rsidRPr="0039195B" w:rsidRDefault="00303874" w:rsidP="0039195B">
      <w:pPr>
        <w:spacing w:after="0"/>
        <w:jc w:val="center"/>
        <w:rPr>
          <w:rFonts w:ascii="Arial" w:eastAsia="Times New Roman" w:hAnsi="Arial" w:cs="Arial"/>
          <w:b/>
          <w:bCs/>
          <w:sz w:val="24"/>
          <w:szCs w:val="24"/>
        </w:rPr>
      </w:pPr>
      <w:r w:rsidRPr="0039195B">
        <w:rPr>
          <w:rFonts w:ascii="Arial" w:eastAsia="Times New Roman" w:hAnsi="Arial" w:cs="Arial"/>
          <w:b/>
          <w:bCs/>
          <w:sz w:val="24"/>
          <w:szCs w:val="24"/>
        </w:rPr>
        <w:lastRenderedPageBreak/>
        <w:t>Odpowiedzialność Beneficjenta</w:t>
      </w:r>
    </w:p>
    <w:p w14:paraId="34FEE3E3" w14:textId="10583A66" w:rsidR="009E484A" w:rsidRPr="00A359C9" w:rsidRDefault="009E484A" w:rsidP="0039195B">
      <w:pPr>
        <w:spacing w:after="0"/>
        <w:jc w:val="center"/>
        <w:rPr>
          <w:rFonts w:ascii="Arial" w:eastAsia="Times New Roman" w:hAnsi="Arial" w:cs="Arial"/>
          <w:b/>
          <w:bCs/>
          <w:sz w:val="24"/>
          <w:szCs w:val="24"/>
        </w:rPr>
      </w:pPr>
      <w:r w:rsidRPr="00A359C9">
        <w:rPr>
          <w:rFonts w:ascii="Arial" w:eastAsia="Times New Roman" w:hAnsi="Arial" w:cs="Arial"/>
          <w:b/>
          <w:bCs/>
          <w:sz w:val="24"/>
          <w:szCs w:val="24"/>
        </w:rPr>
        <w:t>§ 6</w:t>
      </w:r>
    </w:p>
    <w:p w14:paraId="31795588" w14:textId="4CFF3623" w:rsidR="009E484A" w:rsidRDefault="009E484A" w:rsidP="0039195B">
      <w:pPr>
        <w:spacing w:after="0"/>
        <w:rPr>
          <w:rFonts w:ascii="Arial" w:eastAsia="Times New Roman" w:hAnsi="Arial" w:cs="Arial"/>
          <w:sz w:val="24"/>
          <w:szCs w:val="24"/>
        </w:rPr>
      </w:pPr>
      <w:r w:rsidRPr="0039195B">
        <w:rPr>
          <w:rFonts w:ascii="Arial" w:eastAsia="Times New Roman" w:hAnsi="Arial" w:cs="Arial"/>
          <w:sz w:val="24"/>
          <w:szCs w:val="24"/>
        </w:rPr>
        <w:t xml:space="preserve">Instytucja Pośrednicząca nie ponosi odpowiedzialności wobec osób trzecich za szkody powstałe w związku z realizacją </w:t>
      </w:r>
      <w:r w:rsidR="006E277C" w:rsidRPr="0039195B">
        <w:rPr>
          <w:rFonts w:ascii="Arial" w:eastAsia="Times New Roman" w:hAnsi="Arial" w:cs="Arial"/>
          <w:sz w:val="24"/>
          <w:szCs w:val="24"/>
        </w:rPr>
        <w:t>p</w:t>
      </w:r>
      <w:r w:rsidRPr="0039195B">
        <w:rPr>
          <w:rFonts w:ascii="Arial" w:eastAsia="Times New Roman" w:hAnsi="Arial" w:cs="Arial"/>
          <w:sz w:val="24"/>
          <w:szCs w:val="24"/>
        </w:rPr>
        <w:t>rojektu.</w:t>
      </w:r>
    </w:p>
    <w:p w14:paraId="55F9C970" w14:textId="77777777" w:rsidR="00BC1B1C" w:rsidRPr="0039195B" w:rsidRDefault="00BC1B1C" w:rsidP="0039195B">
      <w:pPr>
        <w:spacing w:after="0"/>
        <w:rPr>
          <w:rFonts w:ascii="Arial" w:eastAsia="Times New Roman" w:hAnsi="Arial" w:cs="Arial"/>
          <w:sz w:val="24"/>
          <w:szCs w:val="24"/>
        </w:rPr>
      </w:pPr>
    </w:p>
    <w:p w14:paraId="16D3029F" w14:textId="06462DC1" w:rsidR="009E484A" w:rsidRPr="0039195B" w:rsidRDefault="00303874" w:rsidP="0039195B">
      <w:pPr>
        <w:spacing w:after="0"/>
        <w:jc w:val="center"/>
        <w:rPr>
          <w:rFonts w:ascii="Arial" w:eastAsia="Times New Roman" w:hAnsi="Arial" w:cs="Arial"/>
          <w:b/>
          <w:bCs/>
          <w:sz w:val="24"/>
          <w:szCs w:val="24"/>
        </w:rPr>
      </w:pPr>
      <w:r w:rsidRPr="0039195B">
        <w:rPr>
          <w:rFonts w:ascii="Arial" w:eastAsia="Times New Roman" w:hAnsi="Arial" w:cs="Arial"/>
          <w:b/>
          <w:bCs/>
          <w:sz w:val="24"/>
          <w:szCs w:val="24"/>
        </w:rPr>
        <w:t>Wyodrębniona ewidencja</w:t>
      </w:r>
      <w:r w:rsidR="00AE0C0B" w:rsidRPr="0039195B">
        <w:rPr>
          <w:rFonts w:ascii="Arial" w:eastAsia="Times New Roman" w:hAnsi="Arial" w:cs="Arial"/>
          <w:b/>
          <w:bCs/>
          <w:sz w:val="24"/>
          <w:szCs w:val="24"/>
        </w:rPr>
        <w:t xml:space="preserve"> i dokumentacja księgow</w:t>
      </w:r>
      <w:r w:rsidR="0068046B" w:rsidRPr="0039195B">
        <w:rPr>
          <w:rFonts w:ascii="Arial" w:eastAsia="Times New Roman" w:hAnsi="Arial" w:cs="Arial"/>
          <w:b/>
          <w:bCs/>
          <w:sz w:val="24"/>
          <w:szCs w:val="24"/>
        </w:rPr>
        <w:t>a</w:t>
      </w:r>
    </w:p>
    <w:p w14:paraId="38185ACA" w14:textId="23C5114E" w:rsidR="009E484A" w:rsidRPr="00A359C9" w:rsidRDefault="009E484A" w:rsidP="0039195B">
      <w:pPr>
        <w:spacing w:after="0"/>
        <w:jc w:val="center"/>
        <w:rPr>
          <w:rFonts w:ascii="Arial" w:eastAsia="Times New Roman" w:hAnsi="Arial" w:cs="Arial"/>
          <w:b/>
          <w:bCs/>
          <w:sz w:val="24"/>
          <w:szCs w:val="24"/>
        </w:rPr>
      </w:pPr>
      <w:r w:rsidRPr="00A359C9">
        <w:rPr>
          <w:rFonts w:ascii="Arial" w:eastAsia="Times New Roman" w:hAnsi="Arial" w:cs="Arial"/>
          <w:b/>
          <w:bCs/>
          <w:sz w:val="24"/>
          <w:szCs w:val="24"/>
        </w:rPr>
        <w:t>§ 7</w:t>
      </w:r>
    </w:p>
    <w:p w14:paraId="195FC6BC" w14:textId="488C25B3" w:rsidR="009E484A" w:rsidRPr="0039195B" w:rsidRDefault="009E484A" w:rsidP="0039195B">
      <w:pPr>
        <w:numPr>
          <w:ilvl w:val="0"/>
          <w:numId w:val="23"/>
        </w:numPr>
        <w:spacing w:after="0"/>
        <w:rPr>
          <w:rFonts w:ascii="Arial" w:eastAsia="Times New Roman" w:hAnsi="Arial" w:cs="Arial"/>
          <w:sz w:val="24"/>
          <w:szCs w:val="24"/>
        </w:rPr>
      </w:pPr>
      <w:r w:rsidRPr="0039195B">
        <w:rPr>
          <w:rFonts w:ascii="Arial" w:eastAsia="Times New Roman" w:hAnsi="Arial" w:cs="Arial"/>
          <w:sz w:val="24"/>
          <w:szCs w:val="24"/>
        </w:rPr>
        <w:t xml:space="preserve">Beneficjent zobowiązuje się do prowadzenia wyodrębnionej ewidencji księgowej dla wszystkich transakcji związanych z </w:t>
      </w:r>
      <w:r w:rsidR="006E277C" w:rsidRPr="0039195B">
        <w:rPr>
          <w:rFonts w:ascii="Arial" w:eastAsia="Times New Roman" w:hAnsi="Arial" w:cs="Arial"/>
          <w:sz w:val="24"/>
          <w:szCs w:val="24"/>
        </w:rPr>
        <w:t>p</w:t>
      </w:r>
      <w:r w:rsidRPr="0039195B">
        <w:rPr>
          <w:rFonts w:ascii="Arial" w:eastAsia="Times New Roman" w:hAnsi="Arial" w:cs="Arial"/>
          <w:sz w:val="24"/>
          <w:szCs w:val="24"/>
        </w:rPr>
        <w:t xml:space="preserve">rojektem w sposób przejrzysty, tak aby możliwa była identyfikacja poszczególnych operacji związanych z </w:t>
      </w:r>
      <w:r w:rsidR="006E277C" w:rsidRPr="0039195B">
        <w:rPr>
          <w:rFonts w:ascii="Arial" w:eastAsia="Times New Roman" w:hAnsi="Arial" w:cs="Arial"/>
          <w:sz w:val="24"/>
          <w:szCs w:val="24"/>
        </w:rPr>
        <w:t>p</w:t>
      </w:r>
      <w:r w:rsidRPr="0039195B">
        <w:rPr>
          <w:rFonts w:ascii="Arial" w:eastAsia="Times New Roman" w:hAnsi="Arial" w:cs="Arial"/>
          <w:sz w:val="24"/>
          <w:szCs w:val="24"/>
        </w:rPr>
        <w:t>rojektem, z wyłączeniem kosztów pośrednich, o których mowa w § 5.</w:t>
      </w:r>
    </w:p>
    <w:p w14:paraId="0A57DB7D" w14:textId="77777777" w:rsidR="009E484A" w:rsidRPr="0039195B" w:rsidRDefault="009E484A" w:rsidP="0039195B">
      <w:pPr>
        <w:numPr>
          <w:ilvl w:val="0"/>
          <w:numId w:val="23"/>
        </w:numPr>
        <w:spacing w:after="0"/>
        <w:rPr>
          <w:rFonts w:ascii="Arial" w:eastAsia="Times New Roman" w:hAnsi="Arial" w:cs="Arial"/>
          <w:sz w:val="24"/>
          <w:szCs w:val="24"/>
        </w:rPr>
      </w:pPr>
      <w:r w:rsidRPr="0039195B">
        <w:rPr>
          <w:rFonts w:ascii="Arial" w:eastAsia="Times New Roman" w:hAnsi="Arial" w:cs="Arial"/>
          <w:sz w:val="24"/>
          <w:szCs w:val="24"/>
        </w:rPr>
        <w:t>Systemem wspierającym Beneficjenta w prowadzeniu wyodrębnionej ewidencji jest oprogramowanie teleinformatyczne SYRIUSZ®.</w:t>
      </w:r>
    </w:p>
    <w:p w14:paraId="678BFEEF" w14:textId="31E20B85" w:rsidR="009E484A" w:rsidRPr="0039195B" w:rsidRDefault="009E484A" w:rsidP="0039195B">
      <w:pPr>
        <w:numPr>
          <w:ilvl w:val="0"/>
          <w:numId w:val="23"/>
        </w:numPr>
        <w:spacing w:after="0"/>
        <w:rPr>
          <w:rFonts w:ascii="Arial" w:eastAsia="Times New Roman" w:hAnsi="Arial" w:cs="Arial"/>
          <w:sz w:val="24"/>
          <w:szCs w:val="24"/>
        </w:rPr>
      </w:pPr>
      <w:r w:rsidRPr="0039195B">
        <w:rPr>
          <w:rFonts w:ascii="Arial" w:eastAsia="Times New Roman" w:hAnsi="Arial" w:cs="Arial"/>
          <w:sz w:val="24"/>
          <w:szCs w:val="24"/>
        </w:rPr>
        <w:t xml:space="preserve">Beneficjent zobowiązuje się do takiego opisywania dokumentacji księgowej </w:t>
      </w:r>
      <w:r w:rsidR="006E277C" w:rsidRPr="0039195B">
        <w:rPr>
          <w:rFonts w:ascii="Arial" w:eastAsia="Times New Roman" w:hAnsi="Arial" w:cs="Arial"/>
          <w:sz w:val="24"/>
          <w:szCs w:val="24"/>
        </w:rPr>
        <w:t>p</w:t>
      </w:r>
      <w:r w:rsidRPr="0039195B">
        <w:rPr>
          <w:rFonts w:ascii="Arial" w:eastAsia="Times New Roman" w:hAnsi="Arial" w:cs="Arial"/>
          <w:sz w:val="24"/>
          <w:szCs w:val="24"/>
        </w:rPr>
        <w:t xml:space="preserve">rojektu, o której mowa w ust. 1, aby widoczny był związek z </w:t>
      </w:r>
      <w:r w:rsidR="006E277C" w:rsidRPr="0039195B">
        <w:rPr>
          <w:rFonts w:ascii="Arial" w:eastAsia="Times New Roman" w:hAnsi="Arial" w:cs="Arial"/>
          <w:sz w:val="24"/>
          <w:szCs w:val="24"/>
        </w:rPr>
        <w:t>p</w:t>
      </w:r>
      <w:r w:rsidRPr="0039195B">
        <w:rPr>
          <w:rFonts w:ascii="Arial" w:eastAsia="Times New Roman" w:hAnsi="Arial" w:cs="Arial"/>
          <w:sz w:val="24"/>
          <w:szCs w:val="24"/>
        </w:rPr>
        <w:t>rojektem.</w:t>
      </w:r>
    </w:p>
    <w:p w14:paraId="6502EDD6" w14:textId="77777777" w:rsidR="002C0C49" w:rsidRDefault="002C0C49" w:rsidP="0039195B">
      <w:pPr>
        <w:spacing w:after="0"/>
        <w:ind w:left="-142"/>
        <w:jc w:val="center"/>
        <w:rPr>
          <w:rFonts w:ascii="Arial" w:eastAsia="Times New Roman" w:hAnsi="Arial" w:cs="Arial"/>
          <w:b/>
          <w:bCs/>
          <w:sz w:val="24"/>
          <w:szCs w:val="24"/>
        </w:rPr>
      </w:pPr>
    </w:p>
    <w:p w14:paraId="60664592" w14:textId="67F960C9" w:rsidR="009E484A" w:rsidRPr="0039195B" w:rsidRDefault="006822C4" w:rsidP="0039195B">
      <w:pPr>
        <w:spacing w:after="0"/>
        <w:ind w:left="-142"/>
        <w:jc w:val="center"/>
        <w:rPr>
          <w:rFonts w:ascii="Arial" w:eastAsia="Times New Roman" w:hAnsi="Arial" w:cs="Arial"/>
          <w:b/>
          <w:bCs/>
          <w:sz w:val="24"/>
          <w:szCs w:val="24"/>
        </w:rPr>
      </w:pPr>
      <w:r w:rsidRPr="0039195B">
        <w:rPr>
          <w:rFonts w:ascii="Arial" w:eastAsia="Times New Roman" w:hAnsi="Arial" w:cs="Arial"/>
          <w:b/>
          <w:bCs/>
          <w:sz w:val="24"/>
          <w:szCs w:val="24"/>
        </w:rPr>
        <w:t>Ogólne zasady wypłaty dofinansowania</w:t>
      </w:r>
    </w:p>
    <w:p w14:paraId="4E87EBE0" w14:textId="5A35A44B" w:rsidR="009E484A" w:rsidRPr="00A359C9" w:rsidRDefault="009E484A" w:rsidP="0039195B">
      <w:pPr>
        <w:spacing w:after="0"/>
        <w:ind w:left="-142"/>
        <w:jc w:val="center"/>
        <w:rPr>
          <w:rFonts w:ascii="Arial" w:eastAsia="Times New Roman" w:hAnsi="Arial" w:cs="Arial"/>
          <w:b/>
          <w:bCs/>
          <w:sz w:val="24"/>
          <w:szCs w:val="24"/>
        </w:rPr>
      </w:pPr>
      <w:r w:rsidRPr="00A359C9">
        <w:rPr>
          <w:rFonts w:ascii="Arial" w:eastAsia="Times New Roman" w:hAnsi="Arial" w:cs="Arial"/>
          <w:b/>
          <w:bCs/>
          <w:sz w:val="24"/>
          <w:szCs w:val="24"/>
        </w:rPr>
        <w:t>§ 8</w:t>
      </w:r>
    </w:p>
    <w:p w14:paraId="3646820A" w14:textId="77777777" w:rsidR="00817A21" w:rsidRPr="0039195B" w:rsidRDefault="009E484A" w:rsidP="0039195B">
      <w:pPr>
        <w:numPr>
          <w:ilvl w:val="0"/>
          <w:numId w:val="26"/>
        </w:numPr>
        <w:spacing w:after="0"/>
        <w:rPr>
          <w:rFonts w:ascii="Arial" w:eastAsia="Times New Roman" w:hAnsi="Arial" w:cs="Arial"/>
          <w:sz w:val="24"/>
          <w:szCs w:val="24"/>
        </w:rPr>
      </w:pPr>
      <w:r w:rsidRPr="0039195B">
        <w:rPr>
          <w:rFonts w:ascii="Arial" w:eastAsia="Times New Roman" w:hAnsi="Arial" w:cs="Arial"/>
          <w:sz w:val="24"/>
          <w:szCs w:val="24"/>
        </w:rPr>
        <w:t>Środki na dofinansowanie, o który</w:t>
      </w:r>
      <w:r w:rsidR="00817A21" w:rsidRPr="0039195B">
        <w:rPr>
          <w:rFonts w:ascii="Arial" w:eastAsia="Times New Roman" w:hAnsi="Arial" w:cs="Arial"/>
          <w:sz w:val="24"/>
          <w:szCs w:val="24"/>
        </w:rPr>
        <w:t>ch</w:t>
      </w:r>
      <w:r w:rsidRPr="0039195B">
        <w:rPr>
          <w:rFonts w:ascii="Arial" w:eastAsia="Times New Roman" w:hAnsi="Arial" w:cs="Arial"/>
          <w:sz w:val="24"/>
          <w:szCs w:val="24"/>
        </w:rPr>
        <w:t xml:space="preserve"> mowa w § 2 ust. 1, </w:t>
      </w:r>
      <w:r w:rsidR="00817A21" w:rsidRPr="0039195B">
        <w:rPr>
          <w:rFonts w:ascii="Arial" w:eastAsia="Times New Roman" w:hAnsi="Arial" w:cs="Arial"/>
          <w:sz w:val="24"/>
          <w:szCs w:val="24"/>
        </w:rPr>
        <w:t>są</w:t>
      </w:r>
      <w:r w:rsidRPr="0039195B">
        <w:rPr>
          <w:rFonts w:ascii="Arial" w:eastAsia="Times New Roman" w:hAnsi="Arial" w:cs="Arial"/>
          <w:sz w:val="24"/>
          <w:szCs w:val="24"/>
        </w:rPr>
        <w:t xml:space="preserve"> wypłacane miesięcznie w wysokości 1/12 limitu środków Funduszu Pracy przyznanych decyzją ministra właściwego ds. pracy na dany rok budżetowy na </w:t>
      </w:r>
      <w:bookmarkStart w:id="1" w:name="_Hlk29465117"/>
      <w:r w:rsidRPr="0039195B">
        <w:rPr>
          <w:rFonts w:ascii="Arial" w:eastAsia="Times New Roman" w:hAnsi="Arial" w:cs="Arial"/>
          <w:sz w:val="24"/>
          <w:szCs w:val="24"/>
        </w:rPr>
        <w:t xml:space="preserve">następujący </w:t>
      </w:r>
      <w:r w:rsidRPr="0039195B">
        <w:rPr>
          <w:rFonts w:ascii="Arial" w:eastAsia="Times New Roman" w:hAnsi="Arial" w:cs="Arial"/>
          <w:b/>
          <w:sz w:val="24"/>
          <w:szCs w:val="24"/>
        </w:rPr>
        <w:t>podstawowy rachunek bankowy</w:t>
      </w:r>
      <w:r w:rsidRPr="0039195B">
        <w:rPr>
          <w:rFonts w:ascii="Arial" w:eastAsia="Times New Roman" w:hAnsi="Arial" w:cs="Arial"/>
          <w:sz w:val="24"/>
          <w:szCs w:val="24"/>
        </w:rPr>
        <w:t xml:space="preserve"> Beneficjenta nr </w:t>
      </w:r>
      <w:r w:rsidR="001C133A" w:rsidRPr="0039195B">
        <w:rPr>
          <w:rFonts w:ascii="Arial" w:eastAsia="Times New Roman" w:hAnsi="Arial" w:cs="Arial"/>
          <w:b/>
          <w:sz w:val="24"/>
          <w:szCs w:val="24"/>
        </w:rPr>
        <w:t>……………………………..</w:t>
      </w:r>
      <w:r w:rsidRPr="0039195B">
        <w:rPr>
          <w:rFonts w:ascii="Arial" w:eastAsia="Times New Roman" w:hAnsi="Arial" w:cs="Arial"/>
          <w:b/>
          <w:sz w:val="24"/>
          <w:szCs w:val="24"/>
        </w:rPr>
        <w:t xml:space="preserve"> </w:t>
      </w:r>
      <w:r w:rsidRPr="0039195B">
        <w:rPr>
          <w:rFonts w:ascii="Arial" w:eastAsia="Times New Roman" w:hAnsi="Arial" w:cs="Arial"/>
          <w:sz w:val="24"/>
          <w:szCs w:val="24"/>
        </w:rPr>
        <w:t xml:space="preserve">prowadzony w </w:t>
      </w:r>
      <w:r w:rsidR="001C133A" w:rsidRPr="0039195B">
        <w:rPr>
          <w:rFonts w:ascii="Arial" w:eastAsia="Times New Roman" w:hAnsi="Arial" w:cs="Arial"/>
          <w:sz w:val="24"/>
          <w:szCs w:val="24"/>
        </w:rPr>
        <w:t>……………………</w:t>
      </w:r>
      <w:r w:rsidR="00DB1987" w:rsidRPr="0039195B">
        <w:rPr>
          <w:rFonts w:ascii="Arial" w:eastAsia="Times New Roman" w:hAnsi="Arial" w:cs="Arial"/>
          <w:sz w:val="24"/>
          <w:szCs w:val="24"/>
        </w:rPr>
        <w:t xml:space="preserve">, </w:t>
      </w:r>
      <w:r w:rsidR="001C133A" w:rsidRPr="0039195B">
        <w:rPr>
          <w:rFonts w:ascii="Arial" w:eastAsia="Times New Roman" w:hAnsi="Arial" w:cs="Arial"/>
          <w:sz w:val="24"/>
          <w:szCs w:val="24"/>
        </w:rPr>
        <w:t>…………………………</w:t>
      </w:r>
      <w:r w:rsidRPr="0039195B">
        <w:rPr>
          <w:rFonts w:ascii="Arial" w:eastAsia="Times New Roman" w:hAnsi="Arial" w:cs="Arial"/>
          <w:sz w:val="24"/>
          <w:szCs w:val="24"/>
        </w:rPr>
        <w:t xml:space="preserve">, właściciel rachunku </w:t>
      </w:r>
      <w:r w:rsidR="00DB1987" w:rsidRPr="0039195B">
        <w:rPr>
          <w:rFonts w:ascii="Arial" w:eastAsia="Times New Roman" w:hAnsi="Arial" w:cs="Arial"/>
          <w:sz w:val="24"/>
          <w:szCs w:val="24"/>
        </w:rPr>
        <w:t>–</w:t>
      </w:r>
      <w:r w:rsidRPr="0039195B">
        <w:rPr>
          <w:rFonts w:ascii="Arial" w:eastAsia="Times New Roman" w:hAnsi="Arial" w:cs="Arial"/>
          <w:sz w:val="24"/>
          <w:szCs w:val="24"/>
        </w:rPr>
        <w:t xml:space="preserve"> </w:t>
      </w:r>
      <w:r w:rsidR="001C133A" w:rsidRPr="0039195B">
        <w:rPr>
          <w:rFonts w:ascii="Arial" w:eastAsia="Times New Roman" w:hAnsi="Arial" w:cs="Arial"/>
          <w:sz w:val="24"/>
          <w:szCs w:val="24"/>
        </w:rPr>
        <w:t>………………………….</w:t>
      </w:r>
      <w:r w:rsidR="00DB1987" w:rsidRPr="0039195B">
        <w:rPr>
          <w:rFonts w:ascii="Arial" w:eastAsia="Times New Roman" w:hAnsi="Arial" w:cs="Arial"/>
          <w:sz w:val="24"/>
          <w:szCs w:val="24"/>
        </w:rPr>
        <w:t>.</w:t>
      </w:r>
      <w:r w:rsidRPr="0039195B">
        <w:rPr>
          <w:rFonts w:ascii="Arial" w:eastAsia="Calibri" w:hAnsi="Arial" w:cs="Arial"/>
          <w:b/>
          <w:sz w:val="24"/>
          <w:szCs w:val="24"/>
        </w:rPr>
        <w:t xml:space="preserve"> </w:t>
      </w:r>
      <w:r w:rsidRPr="0039195B">
        <w:rPr>
          <w:rFonts w:ascii="Arial" w:eastAsia="Calibri" w:hAnsi="Arial" w:cs="Arial"/>
          <w:sz w:val="24"/>
          <w:szCs w:val="24"/>
        </w:rPr>
        <w:t>Dodatkowo do celów rozliczania projektu będzie służył wyodrębniony</w:t>
      </w:r>
      <w:r w:rsidRPr="0039195B">
        <w:rPr>
          <w:rFonts w:ascii="Arial" w:eastAsia="Calibri" w:hAnsi="Arial" w:cs="Arial"/>
          <w:b/>
          <w:sz w:val="24"/>
          <w:szCs w:val="24"/>
        </w:rPr>
        <w:t xml:space="preserve"> pomocniczy rachunek bankowy </w:t>
      </w:r>
      <w:r w:rsidRPr="0039195B">
        <w:rPr>
          <w:rFonts w:ascii="Arial" w:eastAsia="Calibri" w:hAnsi="Arial" w:cs="Arial"/>
          <w:sz w:val="24"/>
          <w:szCs w:val="24"/>
        </w:rPr>
        <w:t xml:space="preserve">Beneficjenta nr </w:t>
      </w:r>
      <w:r w:rsidR="001C133A" w:rsidRPr="0039195B">
        <w:rPr>
          <w:rFonts w:ascii="Arial" w:eastAsia="Calibri" w:hAnsi="Arial" w:cs="Arial"/>
          <w:b/>
          <w:sz w:val="24"/>
          <w:szCs w:val="24"/>
        </w:rPr>
        <w:t>…………………………</w:t>
      </w:r>
      <w:r w:rsidRPr="0039195B">
        <w:rPr>
          <w:rFonts w:ascii="Arial" w:eastAsia="Calibri" w:hAnsi="Arial" w:cs="Arial"/>
          <w:sz w:val="24"/>
          <w:szCs w:val="24"/>
        </w:rPr>
        <w:t xml:space="preserve"> prowadzony w </w:t>
      </w:r>
      <w:r w:rsidR="001C133A" w:rsidRPr="0039195B">
        <w:rPr>
          <w:rFonts w:ascii="Arial" w:eastAsia="Calibri" w:hAnsi="Arial" w:cs="Arial"/>
          <w:sz w:val="24"/>
          <w:szCs w:val="24"/>
        </w:rPr>
        <w:t>…………………………</w:t>
      </w:r>
      <w:r w:rsidR="00DB1987" w:rsidRPr="0039195B">
        <w:rPr>
          <w:rFonts w:ascii="Arial" w:eastAsia="Calibri" w:hAnsi="Arial" w:cs="Arial"/>
          <w:sz w:val="24"/>
          <w:szCs w:val="24"/>
        </w:rPr>
        <w:t xml:space="preserve">, </w:t>
      </w:r>
      <w:r w:rsidR="001C133A" w:rsidRPr="0039195B">
        <w:rPr>
          <w:rFonts w:ascii="Arial" w:eastAsia="Calibri" w:hAnsi="Arial" w:cs="Arial"/>
          <w:sz w:val="24"/>
          <w:szCs w:val="24"/>
        </w:rPr>
        <w:t>……………………………</w:t>
      </w:r>
      <w:r w:rsidRPr="0039195B">
        <w:rPr>
          <w:rFonts w:ascii="Arial" w:eastAsia="Calibri" w:hAnsi="Arial" w:cs="Arial"/>
          <w:sz w:val="24"/>
          <w:szCs w:val="24"/>
        </w:rPr>
        <w:t xml:space="preserve">, właściciel rachunku - </w:t>
      </w:r>
      <w:r w:rsidR="001C133A" w:rsidRPr="0039195B">
        <w:rPr>
          <w:rFonts w:ascii="Arial" w:eastAsia="Calibri" w:hAnsi="Arial" w:cs="Arial"/>
          <w:sz w:val="24"/>
          <w:szCs w:val="24"/>
        </w:rPr>
        <w:t>……………………………………</w:t>
      </w:r>
      <w:r w:rsidR="00DB1987" w:rsidRPr="0039195B">
        <w:rPr>
          <w:rFonts w:ascii="Arial" w:eastAsia="Calibri" w:hAnsi="Arial" w:cs="Arial"/>
          <w:sz w:val="24"/>
          <w:szCs w:val="24"/>
        </w:rPr>
        <w:t>.</w:t>
      </w:r>
      <w:r w:rsidRPr="0039195B">
        <w:rPr>
          <w:rFonts w:ascii="Arial" w:eastAsia="Calibri" w:hAnsi="Arial" w:cs="Arial"/>
          <w:b/>
          <w:sz w:val="24"/>
          <w:szCs w:val="24"/>
        </w:rPr>
        <w:t xml:space="preserve"> </w:t>
      </w:r>
    </w:p>
    <w:p w14:paraId="4F70BCA7" w14:textId="20E3BC7B" w:rsidR="009E484A" w:rsidRPr="0039195B" w:rsidRDefault="009E484A" w:rsidP="0039195B">
      <w:pPr>
        <w:numPr>
          <w:ilvl w:val="0"/>
          <w:numId w:val="26"/>
        </w:numPr>
        <w:spacing w:after="0"/>
        <w:rPr>
          <w:rFonts w:ascii="Arial" w:eastAsia="Times New Roman" w:hAnsi="Arial" w:cs="Arial"/>
          <w:sz w:val="24"/>
          <w:szCs w:val="24"/>
        </w:rPr>
      </w:pPr>
      <w:r w:rsidRPr="0039195B">
        <w:rPr>
          <w:rFonts w:ascii="Arial" w:eastAsia="Times New Roman" w:hAnsi="Arial" w:cs="Arial"/>
          <w:sz w:val="24"/>
          <w:szCs w:val="24"/>
        </w:rPr>
        <w:t>W szczególnie uzasadnionych przypadkach</w:t>
      </w:r>
      <w:r w:rsidR="00817A21" w:rsidRPr="0039195B">
        <w:rPr>
          <w:rFonts w:ascii="Arial" w:eastAsia="Times New Roman" w:hAnsi="Arial" w:cs="Arial"/>
          <w:sz w:val="24"/>
          <w:szCs w:val="24"/>
        </w:rPr>
        <w:t>, na wniosek Beneficjenta</w:t>
      </w:r>
      <w:r w:rsidRPr="0039195B">
        <w:rPr>
          <w:rFonts w:ascii="Arial" w:eastAsia="Times New Roman" w:hAnsi="Arial" w:cs="Arial"/>
          <w:sz w:val="24"/>
          <w:szCs w:val="24"/>
        </w:rPr>
        <w:t xml:space="preserve"> dofinansowanie może być wypłacane w kwocie wyższej, zgodnie z rozporządzeniem wydanym na podstawie art. 108 ust. 3 ustawy o promocji zatrudnienia i instytucjach rynku pracy</w:t>
      </w:r>
      <w:bookmarkEnd w:id="1"/>
      <w:r w:rsidRPr="0039195B">
        <w:rPr>
          <w:rFonts w:ascii="Arial" w:eastAsia="Times New Roman" w:hAnsi="Arial" w:cs="Arial"/>
          <w:sz w:val="24"/>
          <w:szCs w:val="24"/>
        </w:rPr>
        <w:t>.</w:t>
      </w:r>
    </w:p>
    <w:p w14:paraId="74EE0ED8" w14:textId="77777777" w:rsidR="009E484A" w:rsidRPr="0039195B" w:rsidRDefault="009E484A" w:rsidP="0039195B">
      <w:pPr>
        <w:numPr>
          <w:ilvl w:val="0"/>
          <w:numId w:val="26"/>
        </w:numPr>
        <w:spacing w:after="0"/>
        <w:rPr>
          <w:rFonts w:ascii="Arial" w:eastAsia="Times New Roman" w:hAnsi="Arial" w:cs="Arial"/>
          <w:sz w:val="24"/>
          <w:szCs w:val="24"/>
        </w:rPr>
      </w:pPr>
      <w:r w:rsidRPr="0039195B">
        <w:rPr>
          <w:rFonts w:ascii="Arial" w:eastAsia="Times New Roman" w:hAnsi="Arial" w:cs="Arial"/>
          <w:sz w:val="24"/>
          <w:szCs w:val="24"/>
        </w:rPr>
        <w:t>Beneficjent zobowiązuje się niezwłocznie poinformować Instytucję Pośredniczącą o zmianie numeru rachunku bankowego, o którym mowa w ust. 1.</w:t>
      </w:r>
    </w:p>
    <w:p w14:paraId="3E859FEB" w14:textId="77777777" w:rsidR="00BC1B1C" w:rsidRDefault="00BC1B1C" w:rsidP="0039195B">
      <w:pPr>
        <w:spacing w:after="0"/>
        <w:jc w:val="center"/>
        <w:rPr>
          <w:rFonts w:ascii="Arial" w:eastAsia="Times New Roman" w:hAnsi="Arial" w:cs="Arial"/>
          <w:sz w:val="24"/>
          <w:szCs w:val="24"/>
        </w:rPr>
      </w:pPr>
    </w:p>
    <w:p w14:paraId="376D40E3" w14:textId="56ECAB9C" w:rsidR="00AC66E5" w:rsidRPr="00A359C9" w:rsidRDefault="009E484A" w:rsidP="0039195B">
      <w:pPr>
        <w:spacing w:after="0"/>
        <w:jc w:val="center"/>
        <w:rPr>
          <w:rFonts w:ascii="Arial" w:eastAsia="Times New Roman" w:hAnsi="Arial" w:cs="Arial"/>
          <w:b/>
          <w:bCs/>
          <w:sz w:val="24"/>
          <w:szCs w:val="24"/>
        </w:rPr>
      </w:pPr>
      <w:r w:rsidRPr="00A359C9">
        <w:rPr>
          <w:rFonts w:ascii="Arial" w:eastAsia="Times New Roman" w:hAnsi="Arial" w:cs="Arial"/>
          <w:b/>
          <w:bCs/>
          <w:sz w:val="24"/>
          <w:szCs w:val="24"/>
        </w:rPr>
        <w:t>§ 9</w:t>
      </w:r>
    </w:p>
    <w:p w14:paraId="755F1FCD" w14:textId="27666FA2" w:rsidR="009E484A" w:rsidRPr="0039195B" w:rsidRDefault="009E484A" w:rsidP="0039195B">
      <w:pPr>
        <w:spacing w:after="0"/>
        <w:rPr>
          <w:rFonts w:ascii="Arial" w:eastAsia="Times New Roman" w:hAnsi="Arial" w:cs="Arial"/>
          <w:sz w:val="24"/>
          <w:szCs w:val="24"/>
        </w:rPr>
      </w:pPr>
      <w:r w:rsidRPr="0039195B">
        <w:rPr>
          <w:rFonts w:ascii="Arial" w:eastAsia="Times New Roman" w:hAnsi="Arial" w:cs="Arial"/>
          <w:sz w:val="24"/>
          <w:szCs w:val="24"/>
        </w:rPr>
        <w:t>W zakresie środków, o których mowa w § 2 ust. 3 pkt 1, w części dotyczącej wydatków Projektu, upoważnia się ministra właściwego ds. pracy do wystawiania zleceń płatności, o których mowa w art. 188 ust. 1 ustawy o finansach publicznych, w celu dokonania refundacji wydatków na rzecz dysponenta Funduszu Pracy.</w:t>
      </w:r>
    </w:p>
    <w:p w14:paraId="473CFDEC" w14:textId="77777777" w:rsidR="002C0C49" w:rsidRDefault="002C0C49" w:rsidP="0039195B">
      <w:pPr>
        <w:spacing w:after="0"/>
        <w:jc w:val="center"/>
        <w:rPr>
          <w:rFonts w:ascii="Arial" w:eastAsia="Times New Roman" w:hAnsi="Arial" w:cs="Arial"/>
          <w:b/>
          <w:bCs/>
          <w:sz w:val="24"/>
          <w:szCs w:val="24"/>
        </w:rPr>
      </w:pPr>
    </w:p>
    <w:p w14:paraId="76953413" w14:textId="724B20FA" w:rsidR="00AC66E5" w:rsidRPr="0039195B" w:rsidRDefault="006822C4" w:rsidP="0039195B">
      <w:pPr>
        <w:spacing w:after="0"/>
        <w:jc w:val="center"/>
        <w:rPr>
          <w:rFonts w:ascii="Arial" w:eastAsia="Times New Roman" w:hAnsi="Arial" w:cs="Arial"/>
          <w:b/>
          <w:bCs/>
          <w:sz w:val="24"/>
          <w:szCs w:val="24"/>
        </w:rPr>
      </w:pPr>
      <w:r w:rsidRPr="0039195B">
        <w:rPr>
          <w:rFonts w:ascii="Arial" w:eastAsia="Times New Roman" w:hAnsi="Arial" w:cs="Arial"/>
          <w:b/>
          <w:bCs/>
          <w:sz w:val="24"/>
          <w:szCs w:val="24"/>
        </w:rPr>
        <w:t>Zasady składania wniosków o płatność</w:t>
      </w:r>
    </w:p>
    <w:p w14:paraId="54FBC6EB" w14:textId="50805BC2" w:rsidR="009E484A" w:rsidRPr="00A359C9" w:rsidRDefault="009E484A" w:rsidP="0039195B">
      <w:pPr>
        <w:spacing w:after="0"/>
        <w:jc w:val="center"/>
        <w:rPr>
          <w:rFonts w:ascii="Arial" w:eastAsia="Times New Roman" w:hAnsi="Arial" w:cs="Arial"/>
          <w:b/>
          <w:bCs/>
          <w:sz w:val="24"/>
          <w:szCs w:val="24"/>
        </w:rPr>
      </w:pPr>
      <w:r w:rsidRPr="00A359C9">
        <w:rPr>
          <w:rFonts w:ascii="Arial" w:eastAsia="Times New Roman" w:hAnsi="Arial" w:cs="Arial"/>
          <w:b/>
          <w:bCs/>
          <w:sz w:val="24"/>
          <w:szCs w:val="24"/>
        </w:rPr>
        <w:t>§ 10</w:t>
      </w:r>
    </w:p>
    <w:p w14:paraId="5A0B15B0" w14:textId="1DAC34DB" w:rsidR="009E484A" w:rsidRPr="0039195B" w:rsidRDefault="009E484A" w:rsidP="0039195B">
      <w:pPr>
        <w:numPr>
          <w:ilvl w:val="0"/>
          <w:numId w:val="7"/>
        </w:numPr>
        <w:spacing w:after="0"/>
        <w:rPr>
          <w:rFonts w:ascii="Arial" w:eastAsia="Times New Roman" w:hAnsi="Arial" w:cs="Arial"/>
          <w:sz w:val="24"/>
          <w:szCs w:val="24"/>
        </w:rPr>
      </w:pPr>
      <w:r w:rsidRPr="0039195B">
        <w:rPr>
          <w:rFonts w:ascii="Arial" w:eastAsia="Tahoma" w:hAnsi="Arial" w:cs="Arial"/>
          <w:sz w:val="24"/>
          <w:szCs w:val="24"/>
        </w:rPr>
        <w:t xml:space="preserve">Beneficjent składa wnioski o płatność w ramach Projektu za okresy rozliczeniowe, zgodnie z harmonogramem płatności stanowiącym załącznik nr </w:t>
      </w:r>
      <w:r w:rsidR="00DA74BA" w:rsidRPr="0039195B">
        <w:rPr>
          <w:rFonts w:ascii="Arial" w:eastAsia="Tahoma" w:hAnsi="Arial" w:cs="Arial"/>
          <w:sz w:val="24"/>
          <w:szCs w:val="24"/>
        </w:rPr>
        <w:t>3</w:t>
      </w:r>
      <w:r w:rsidRPr="0039195B">
        <w:rPr>
          <w:rFonts w:ascii="Arial" w:eastAsia="Tahoma" w:hAnsi="Arial" w:cs="Arial"/>
          <w:sz w:val="24"/>
          <w:szCs w:val="24"/>
        </w:rPr>
        <w:t xml:space="preserve"> do umowy, w </w:t>
      </w:r>
      <w:r w:rsidRPr="00157FB0">
        <w:rPr>
          <w:rFonts w:ascii="Arial" w:eastAsia="Tahoma" w:hAnsi="Arial" w:cs="Arial"/>
          <w:sz w:val="24"/>
          <w:szCs w:val="24"/>
        </w:rPr>
        <w:t xml:space="preserve">terminie do </w:t>
      </w:r>
      <w:r w:rsidR="004219E3" w:rsidRPr="00157FB0">
        <w:rPr>
          <w:rFonts w:ascii="Arial" w:eastAsia="Tahoma" w:hAnsi="Arial" w:cs="Arial"/>
          <w:sz w:val="24"/>
          <w:szCs w:val="24"/>
        </w:rPr>
        <w:t>10</w:t>
      </w:r>
      <w:r w:rsidRPr="00157FB0">
        <w:rPr>
          <w:rFonts w:ascii="Arial" w:eastAsia="Tahoma" w:hAnsi="Arial" w:cs="Arial"/>
          <w:sz w:val="24"/>
          <w:szCs w:val="24"/>
        </w:rPr>
        <w:t xml:space="preserve"> dni roboczych</w:t>
      </w:r>
      <w:r w:rsidRPr="0039195B">
        <w:rPr>
          <w:rFonts w:ascii="Arial" w:eastAsia="Tahoma" w:hAnsi="Arial" w:cs="Arial"/>
          <w:sz w:val="24"/>
          <w:szCs w:val="24"/>
        </w:rPr>
        <w:t xml:space="preserve"> od zakończenia okresu rozliczeniowego, a końcowy </w:t>
      </w:r>
      <w:r w:rsidRPr="0039195B">
        <w:rPr>
          <w:rFonts w:ascii="Arial" w:eastAsia="Tahoma" w:hAnsi="Arial" w:cs="Arial"/>
          <w:sz w:val="24"/>
          <w:szCs w:val="24"/>
        </w:rPr>
        <w:lastRenderedPageBreak/>
        <w:t xml:space="preserve">wniosek o płatność w terminie do 30 dni od dnia zakończenia okresu realizacji projektu, o którym mowa w § 3. Zmiana treści załącznika nr </w:t>
      </w:r>
      <w:r w:rsidR="00DA74BA" w:rsidRPr="0039195B">
        <w:rPr>
          <w:rFonts w:ascii="Arial" w:eastAsia="Tahoma" w:hAnsi="Arial" w:cs="Arial"/>
          <w:sz w:val="24"/>
          <w:szCs w:val="24"/>
        </w:rPr>
        <w:t>3</w:t>
      </w:r>
      <w:r w:rsidRPr="0039195B">
        <w:rPr>
          <w:rFonts w:ascii="Arial" w:eastAsia="Tahoma" w:hAnsi="Arial" w:cs="Arial"/>
          <w:sz w:val="24"/>
          <w:szCs w:val="24"/>
        </w:rPr>
        <w:t xml:space="preserve"> nie wymaga formy aneksu do umowy</w:t>
      </w:r>
      <w:r w:rsidRPr="0039195B">
        <w:rPr>
          <w:rFonts w:ascii="Arial" w:eastAsia="Times New Roman" w:hAnsi="Arial" w:cs="Arial"/>
          <w:sz w:val="24"/>
          <w:szCs w:val="24"/>
        </w:rPr>
        <w:t>.</w:t>
      </w:r>
    </w:p>
    <w:p w14:paraId="58AFE378" w14:textId="03017B08" w:rsidR="009E484A" w:rsidRPr="0039195B" w:rsidRDefault="009E484A" w:rsidP="0039195B">
      <w:pPr>
        <w:numPr>
          <w:ilvl w:val="0"/>
          <w:numId w:val="7"/>
        </w:numPr>
        <w:spacing w:after="0"/>
        <w:rPr>
          <w:rFonts w:ascii="Arial" w:eastAsia="Times New Roman" w:hAnsi="Arial" w:cs="Arial"/>
          <w:sz w:val="24"/>
          <w:szCs w:val="24"/>
        </w:rPr>
      </w:pPr>
      <w:r w:rsidRPr="0039195B">
        <w:rPr>
          <w:rFonts w:ascii="Arial" w:eastAsia="Times New Roman" w:hAnsi="Arial" w:cs="Arial"/>
          <w:sz w:val="24"/>
          <w:szCs w:val="24"/>
        </w:rPr>
        <w:t xml:space="preserve">Beneficjent przedkłada wniosek o płatność oraz dokumenty niezbędne do rozliczenia Projektu za pośrednictwem </w:t>
      </w:r>
      <w:r w:rsidR="00ED3891" w:rsidRPr="0039195B">
        <w:rPr>
          <w:rFonts w:ascii="Arial" w:eastAsia="Times New Roman" w:hAnsi="Arial" w:cs="Arial"/>
          <w:sz w:val="24"/>
          <w:szCs w:val="24"/>
        </w:rPr>
        <w:t>CST2021</w:t>
      </w:r>
      <w:r w:rsidRPr="0039195B">
        <w:rPr>
          <w:rFonts w:ascii="Arial" w:eastAsia="Times New Roman" w:hAnsi="Arial" w:cs="Arial"/>
          <w:sz w:val="24"/>
          <w:szCs w:val="24"/>
        </w:rPr>
        <w:t>, chyba że z przyczyn technicznych nie jest to możliwe. W takim przypadku stosuje się § 1</w:t>
      </w:r>
      <w:r w:rsidR="00EE6E07" w:rsidRPr="0039195B">
        <w:rPr>
          <w:rFonts w:ascii="Arial" w:eastAsia="Times New Roman" w:hAnsi="Arial" w:cs="Arial"/>
          <w:sz w:val="24"/>
          <w:szCs w:val="24"/>
        </w:rPr>
        <w:t>6</w:t>
      </w:r>
      <w:r w:rsidRPr="0039195B">
        <w:rPr>
          <w:rFonts w:ascii="Arial" w:eastAsia="Times New Roman" w:hAnsi="Arial" w:cs="Arial"/>
          <w:sz w:val="24"/>
          <w:szCs w:val="24"/>
        </w:rPr>
        <w:t xml:space="preserve"> ust. </w:t>
      </w:r>
      <w:r w:rsidR="00EE6E07" w:rsidRPr="0039195B">
        <w:rPr>
          <w:rFonts w:ascii="Arial" w:eastAsia="Times New Roman" w:hAnsi="Arial" w:cs="Arial"/>
          <w:sz w:val="24"/>
          <w:szCs w:val="24"/>
        </w:rPr>
        <w:t>10</w:t>
      </w:r>
      <w:r w:rsidRPr="0039195B">
        <w:rPr>
          <w:rFonts w:ascii="Arial" w:eastAsia="Times New Roman" w:hAnsi="Arial" w:cs="Arial"/>
          <w:sz w:val="24"/>
          <w:szCs w:val="24"/>
        </w:rPr>
        <w:t>.</w:t>
      </w:r>
    </w:p>
    <w:p w14:paraId="6EB6648F" w14:textId="1CA5D0E7" w:rsidR="009E484A" w:rsidRPr="0039195B" w:rsidRDefault="009E484A" w:rsidP="0039195B">
      <w:pPr>
        <w:numPr>
          <w:ilvl w:val="0"/>
          <w:numId w:val="7"/>
        </w:numPr>
        <w:spacing w:after="0"/>
        <w:rPr>
          <w:rFonts w:ascii="Arial" w:eastAsia="Times New Roman" w:hAnsi="Arial" w:cs="Arial"/>
          <w:sz w:val="24"/>
          <w:szCs w:val="24"/>
        </w:rPr>
      </w:pPr>
      <w:r w:rsidRPr="0039195B">
        <w:rPr>
          <w:rFonts w:ascii="Arial" w:eastAsia="Times New Roman" w:hAnsi="Arial" w:cs="Arial"/>
          <w:sz w:val="24"/>
          <w:szCs w:val="24"/>
        </w:rPr>
        <w:t>Beneficjent sporządzając wniosek o płatność</w:t>
      </w:r>
      <w:r w:rsidRPr="0039195B">
        <w:rPr>
          <w:rFonts w:ascii="Arial" w:eastAsia="Calibri" w:hAnsi="Arial" w:cs="Arial"/>
          <w:sz w:val="24"/>
          <w:szCs w:val="24"/>
        </w:rPr>
        <w:t xml:space="preserve"> </w:t>
      </w:r>
      <w:r w:rsidRPr="0039195B">
        <w:rPr>
          <w:rFonts w:ascii="Arial" w:eastAsia="Times New Roman" w:hAnsi="Arial" w:cs="Arial"/>
          <w:sz w:val="24"/>
          <w:szCs w:val="24"/>
        </w:rPr>
        <w:t>Projektu korzysta z danych zgromadzonych w SYRIUSZ®, w szczególności w zakresie opracowania zestawienia wydatków oraz przekazania danych osobowych uczestników Projektu</w:t>
      </w:r>
      <w:r w:rsidRPr="0039195B">
        <w:rPr>
          <w:rFonts w:ascii="Arial" w:eastAsia="Times New Roman" w:hAnsi="Arial" w:cs="Arial"/>
          <w:sz w:val="24"/>
          <w:szCs w:val="24"/>
          <w:vertAlign w:val="superscript"/>
        </w:rPr>
        <w:footnoteReference w:id="8"/>
      </w:r>
      <w:r w:rsidRPr="0039195B">
        <w:rPr>
          <w:rFonts w:ascii="Arial" w:eastAsia="Times New Roman" w:hAnsi="Arial" w:cs="Arial"/>
          <w:sz w:val="24"/>
          <w:szCs w:val="24"/>
        </w:rPr>
        <w:t>.</w:t>
      </w:r>
    </w:p>
    <w:p w14:paraId="3FC6B3D2" w14:textId="2B5F9D46" w:rsidR="009E484A" w:rsidRPr="0039195B" w:rsidRDefault="009E484A" w:rsidP="0039195B">
      <w:pPr>
        <w:numPr>
          <w:ilvl w:val="0"/>
          <w:numId w:val="7"/>
        </w:numPr>
        <w:spacing w:after="0"/>
        <w:rPr>
          <w:rFonts w:ascii="Arial" w:eastAsia="Times New Roman" w:hAnsi="Arial" w:cs="Arial"/>
          <w:sz w:val="24"/>
          <w:szCs w:val="24"/>
        </w:rPr>
      </w:pPr>
      <w:r w:rsidRPr="0039195B">
        <w:rPr>
          <w:rFonts w:ascii="Arial" w:eastAsia="Times New Roman" w:hAnsi="Arial" w:cs="Arial"/>
          <w:sz w:val="24"/>
          <w:szCs w:val="24"/>
        </w:rPr>
        <w:t xml:space="preserve">Beneficjent zobowiązuje się do przedkładania do Instytucji Pośredniczącej wraz z każdym wnioskiem o płatność informacji o wszystkich uczestnikach Projektu, zgodnie z zakresem określonym w załączniku nr </w:t>
      </w:r>
      <w:r w:rsidR="00DA74BA" w:rsidRPr="0039195B">
        <w:rPr>
          <w:rFonts w:ascii="Arial" w:eastAsia="Times New Roman" w:hAnsi="Arial" w:cs="Arial"/>
          <w:sz w:val="24"/>
          <w:szCs w:val="24"/>
        </w:rPr>
        <w:t>2</w:t>
      </w:r>
      <w:r w:rsidRPr="0039195B">
        <w:rPr>
          <w:rFonts w:ascii="Arial" w:eastAsia="Times New Roman" w:hAnsi="Arial" w:cs="Arial"/>
          <w:sz w:val="24"/>
          <w:szCs w:val="24"/>
        </w:rPr>
        <w:t xml:space="preserve"> do umowy i na warunkach określonych w </w:t>
      </w:r>
      <w:r w:rsidR="00ED3891" w:rsidRPr="0039195B">
        <w:rPr>
          <w:rFonts w:ascii="Arial" w:eastAsia="Times New Roman" w:hAnsi="Arial" w:cs="Arial"/>
          <w:sz w:val="24"/>
          <w:szCs w:val="24"/>
        </w:rPr>
        <w:t>Wytycznych dotyczących monitorowania postępu rzeczowego realizacji programów na lata 2021-2027</w:t>
      </w:r>
      <w:r w:rsidR="001A025A" w:rsidRPr="0039195B">
        <w:rPr>
          <w:rFonts w:ascii="Arial" w:eastAsia="Times New Roman" w:hAnsi="Arial" w:cs="Arial"/>
          <w:sz w:val="24"/>
          <w:szCs w:val="24"/>
        </w:rPr>
        <w:t xml:space="preserve"> oraz wzorem wniosku o płatność zamieszczonym </w:t>
      </w:r>
      <w:r w:rsidR="00DA74BA" w:rsidRPr="0039195B">
        <w:rPr>
          <w:rFonts w:ascii="Arial" w:eastAsia="Times New Roman" w:hAnsi="Arial" w:cs="Arial"/>
          <w:sz w:val="24"/>
          <w:szCs w:val="24"/>
        </w:rPr>
        <w:t>na stronie internetowej IP.</w:t>
      </w:r>
    </w:p>
    <w:p w14:paraId="44ED530F" w14:textId="77777777" w:rsidR="009E484A" w:rsidRPr="0039195B" w:rsidRDefault="009E484A" w:rsidP="0039195B">
      <w:pPr>
        <w:numPr>
          <w:ilvl w:val="0"/>
          <w:numId w:val="7"/>
        </w:numPr>
        <w:spacing w:after="0"/>
        <w:rPr>
          <w:rFonts w:ascii="Arial" w:eastAsia="Times New Roman" w:hAnsi="Arial" w:cs="Arial"/>
          <w:sz w:val="24"/>
          <w:szCs w:val="24"/>
        </w:rPr>
      </w:pPr>
      <w:r w:rsidRPr="0039195B">
        <w:rPr>
          <w:rFonts w:ascii="Arial" w:eastAsia="Times New Roman" w:hAnsi="Arial" w:cs="Arial"/>
          <w:sz w:val="24"/>
          <w:szCs w:val="24"/>
        </w:rPr>
        <w:t>Beneficjent zobowiązuje się ująć każdy wydatek kwalifikowalny we wniosku o płatność przekazywanym do Instytucji Pośredniczącej w terminie do 3 miesięcy od dnia jego poniesienia</w:t>
      </w:r>
      <w:r w:rsidRPr="0039195B">
        <w:rPr>
          <w:rFonts w:ascii="Arial" w:eastAsia="Calibri" w:hAnsi="Arial" w:cs="Arial"/>
          <w:sz w:val="24"/>
          <w:szCs w:val="24"/>
        </w:rPr>
        <w:t xml:space="preserve"> </w:t>
      </w:r>
      <w:r w:rsidRPr="0039195B">
        <w:rPr>
          <w:rFonts w:ascii="Arial" w:eastAsia="Times New Roman" w:hAnsi="Arial" w:cs="Arial"/>
          <w:sz w:val="24"/>
          <w:szCs w:val="24"/>
        </w:rPr>
        <w:t>przy czym w przypadku dofinansowania podjęcia działalności gospodarczej termin 3 miesięcy liczony jest od dnia zatwierdzenia przez Beneficjenta rozliczenia przedstawionego przez uczestnika projektu.</w:t>
      </w:r>
    </w:p>
    <w:p w14:paraId="5F984322" w14:textId="4C0A87DF" w:rsidR="009E484A" w:rsidRPr="0039195B" w:rsidRDefault="009E484A" w:rsidP="0039195B">
      <w:pPr>
        <w:numPr>
          <w:ilvl w:val="0"/>
          <w:numId w:val="7"/>
        </w:numPr>
        <w:spacing w:after="0"/>
        <w:rPr>
          <w:rFonts w:ascii="Arial" w:eastAsia="Times New Roman" w:hAnsi="Arial" w:cs="Arial"/>
          <w:sz w:val="24"/>
          <w:szCs w:val="24"/>
        </w:rPr>
      </w:pPr>
      <w:r w:rsidRPr="0039195B">
        <w:rPr>
          <w:rFonts w:ascii="Arial" w:eastAsia="Times New Roman" w:hAnsi="Arial" w:cs="Arial"/>
          <w:sz w:val="24"/>
          <w:szCs w:val="24"/>
        </w:rPr>
        <w:t xml:space="preserve">Beneficjent jest zobowiązany do rozliczenia całości otrzymanego dofinansowania, o którym mowa w § 2 ust. </w:t>
      </w:r>
      <w:r w:rsidR="00FD02DB" w:rsidRPr="0039195B">
        <w:rPr>
          <w:rFonts w:ascii="Arial" w:eastAsia="Times New Roman" w:hAnsi="Arial" w:cs="Arial"/>
          <w:sz w:val="24"/>
          <w:szCs w:val="24"/>
        </w:rPr>
        <w:t>2</w:t>
      </w:r>
      <w:r w:rsidRPr="0039195B">
        <w:rPr>
          <w:rFonts w:ascii="Arial" w:eastAsia="Times New Roman" w:hAnsi="Arial" w:cs="Arial"/>
          <w:sz w:val="24"/>
          <w:szCs w:val="24"/>
        </w:rPr>
        <w:t xml:space="preserve"> pkt 1 w końcowym wniosku o płatność. </w:t>
      </w:r>
    </w:p>
    <w:p w14:paraId="4B8AA1A8" w14:textId="77777777" w:rsidR="002C0C49" w:rsidRDefault="002C0C49" w:rsidP="0039195B">
      <w:pPr>
        <w:spacing w:after="0"/>
        <w:jc w:val="center"/>
        <w:rPr>
          <w:rFonts w:ascii="Arial" w:eastAsia="Times New Roman" w:hAnsi="Arial" w:cs="Arial"/>
          <w:b/>
          <w:bCs/>
          <w:sz w:val="24"/>
          <w:szCs w:val="24"/>
        </w:rPr>
      </w:pPr>
    </w:p>
    <w:p w14:paraId="6F5463A3" w14:textId="7175B416" w:rsidR="009E484A" w:rsidRPr="0039195B" w:rsidRDefault="006822C4" w:rsidP="0039195B">
      <w:pPr>
        <w:spacing w:after="0"/>
        <w:jc w:val="center"/>
        <w:rPr>
          <w:rFonts w:ascii="Arial" w:eastAsia="Times New Roman" w:hAnsi="Arial" w:cs="Arial"/>
          <w:b/>
          <w:bCs/>
          <w:sz w:val="24"/>
          <w:szCs w:val="24"/>
        </w:rPr>
      </w:pPr>
      <w:r w:rsidRPr="0039195B">
        <w:rPr>
          <w:rFonts w:ascii="Arial" w:eastAsia="Times New Roman" w:hAnsi="Arial" w:cs="Arial"/>
          <w:b/>
          <w:bCs/>
          <w:sz w:val="24"/>
          <w:szCs w:val="24"/>
        </w:rPr>
        <w:t>Weryfikacja wniosku o płatność</w:t>
      </w:r>
    </w:p>
    <w:p w14:paraId="137F60D3" w14:textId="674D0461" w:rsidR="009E484A" w:rsidRPr="00A359C9" w:rsidRDefault="009E484A" w:rsidP="0039195B">
      <w:pPr>
        <w:spacing w:after="0"/>
        <w:jc w:val="center"/>
        <w:rPr>
          <w:rFonts w:ascii="Arial" w:eastAsia="Times New Roman" w:hAnsi="Arial" w:cs="Arial"/>
          <w:b/>
          <w:bCs/>
          <w:sz w:val="24"/>
          <w:szCs w:val="24"/>
          <w:lang w:eastAsia="pl-PL"/>
        </w:rPr>
      </w:pPr>
      <w:r w:rsidRPr="00A359C9">
        <w:rPr>
          <w:rFonts w:ascii="Arial" w:eastAsia="Times New Roman" w:hAnsi="Arial" w:cs="Arial"/>
          <w:b/>
          <w:bCs/>
          <w:sz w:val="24"/>
          <w:szCs w:val="24"/>
          <w:lang w:eastAsia="pl-PL"/>
        </w:rPr>
        <w:t>§ 11</w:t>
      </w:r>
    </w:p>
    <w:p w14:paraId="18B234D4" w14:textId="04422085" w:rsidR="009E484A" w:rsidRPr="0039195B" w:rsidRDefault="009E484A" w:rsidP="0039195B">
      <w:pPr>
        <w:numPr>
          <w:ilvl w:val="0"/>
          <w:numId w:val="17"/>
        </w:numPr>
        <w:tabs>
          <w:tab w:val="clear" w:pos="360"/>
          <w:tab w:val="num" w:pos="426"/>
        </w:tabs>
        <w:spacing w:after="0"/>
        <w:ind w:left="426" w:hanging="426"/>
        <w:rPr>
          <w:rFonts w:ascii="Arial" w:eastAsia="Times New Roman" w:hAnsi="Arial" w:cs="Arial"/>
          <w:sz w:val="24"/>
          <w:szCs w:val="24"/>
        </w:rPr>
      </w:pPr>
      <w:r w:rsidRPr="0039195B">
        <w:rPr>
          <w:rFonts w:ascii="Arial" w:eastAsia="Times New Roman" w:hAnsi="Arial" w:cs="Arial"/>
          <w:sz w:val="24"/>
          <w:szCs w:val="24"/>
        </w:rPr>
        <w:t xml:space="preserve">Instytucja Pośrednicząca dokonuje weryfikacji pierwszej wersji wniosku o płatność Projektu w terminie do 20 dni roboczych od dnia jego otrzymania, a kolejnych jego wersji w terminie do 15 dni roboczych od dnia ich otrzymania, a w przypadku gdy weryfikacja obejmuje także inne dokumenty niż rachunki i faktury wraz z dowodami zapłaty, odpowiednio w terminie 25 i 20 dni roboczych. Do ww. terminów nie wlicza się czasu oczekiwania przez Instytucję Pośredniczącą na dokonanie czynności oraz na dokumenty, o których mowa w ust. 3 i 4 oraz § 10 ust. 2. </w:t>
      </w:r>
    </w:p>
    <w:p w14:paraId="07A16902" w14:textId="77777777" w:rsidR="009E484A" w:rsidRPr="0039195B" w:rsidRDefault="009E484A" w:rsidP="0039195B">
      <w:pPr>
        <w:numPr>
          <w:ilvl w:val="0"/>
          <w:numId w:val="17"/>
        </w:numPr>
        <w:tabs>
          <w:tab w:val="clear" w:pos="360"/>
          <w:tab w:val="num" w:pos="426"/>
        </w:tabs>
        <w:spacing w:after="0"/>
        <w:ind w:left="426" w:hanging="426"/>
        <w:rPr>
          <w:rFonts w:ascii="Arial" w:eastAsia="Times New Roman" w:hAnsi="Arial" w:cs="Arial"/>
          <w:sz w:val="24"/>
          <w:szCs w:val="24"/>
          <w:lang w:eastAsia="pl-PL"/>
        </w:rPr>
      </w:pPr>
      <w:r w:rsidRPr="0039195B">
        <w:rPr>
          <w:rFonts w:ascii="Arial" w:eastAsia="Times New Roman" w:hAnsi="Arial" w:cs="Arial"/>
          <w:sz w:val="24"/>
          <w:szCs w:val="24"/>
          <w:lang w:eastAsia="pl-PL"/>
        </w:rPr>
        <w:t xml:space="preserve">W przypadku gdy: </w:t>
      </w:r>
    </w:p>
    <w:p w14:paraId="564629D9" w14:textId="529E8BDA" w:rsidR="009E484A" w:rsidRPr="0039195B" w:rsidRDefault="009E484A" w:rsidP="0039195B">
      <w:pPr>
        <w:numPr>
          <w:ilvl w:val="2"/>
          <w:numId w:val="27"/>
        </w:numPr>
        <w:spacing w:after="0"/>
        <w:rPr>
          <w:rFonts w:ascii="Arial" w:eastAsia="Times New Roman" w:hAnsi="Arial" w:cs="Arial"/>
          <w:sz w:val="24"/>
          <w:szCs w:val="24"/>
          <w:lang w:eastAsia="pl-PL"/>
        </w:rPr>
      </w:pPr>
      <w:r w:rsidRPr="0039195B">
        <w:rPr>
          <w:rFonts w:ascii="Arial" w:eastAsia="Times New Roman" w:hAnsi="Arial" w:cs="Arial"/>
          <w:sz w:val="24"/>
          <w:szCs w:val="24"/>
          <w:lang w:eastAsia="pl-PL"/>
        </w:rPr>
        <w:t>w ramach Projektu jest dokonywana kontrola na miejscu</w:t>
      </w:r>
      <w:r w:rsidRPr="0039195B">
        <w:rPr>
          <w:rFonts w:ascii="Arial" w:eastAsia="Times New Roman" w:hAnsi="Arial" w:cs="Arial"/>
          <w:sz w:val="24"/>
          <w:szCs w:val="24"/>
          <w:vertAlign w:val="superscript"/>
          <w:lang w:eastAsia="pl-PL"/>
        </w:rPr>
        <w:footnoteReference w:id="9"/>
      </w:r>
      <w:r w:rsidRPr="0039195B">
        <w:rPr>
          <w:rFonts w:ascii="Arial" w:eastAsia="Times New Roman" w:hAnsi="Arial" w:cs="Arial"/>
          <w:sz w:val="24"/>
          <w:szCs w:val="24"/>
          <w:lang w:eastAsia="pl-PL"/>
        </w:rPr>
        <w:t xml:space="preserve"> i został złożony końcowy wniosek o płatność,</w:t>
      </w:r>
    </w:p>
    <w:p w14:paraId="5CC0458B" w14:textId="258952F1" w:rsidR="009E484A" w:rsidRPr="0039195B" w:rsidRDefault="009E484A" w:rsidP="0039195B">
      <w:pPr>
        <w:numPr>
          <w:ilvl w:val="2"/>
          <w:numId w:val="27"/>
        </w:numPr>
        <w:spacing w:after="0"/>
        <w:rPr>
          <w:rFonts w:ascii="Arial" w:eastAsia="Times New Roman" w:hAnsi="Arial" w:cs="Arial"/>
          <w:sz w:val="24"/>
          <w:szCs w:val="24"/>
          <w:lang w:eastAsia="pl-PL"/>
        </w:rPr>
      </w:pPr>
      <w:r w:rsidRPr="0039195B">
        <w:rPr>
          <w:rFonts w:ascii="Arial" w:eastAsia="Times New Roman" w:hAnsi="Arial" w:cs="Arial"/>
          <w:sz w:val="24"/>
          <w:szCs w:val="24"/>
          <w:lang w:eastAsia="pl-PL"/>
        </w:rPr>
        <w:t>Instytucja Pośrednicząca zleciła kontrolę doraźną na miejscu w związku ze złożonym wnioskiem o płatność,</w:t>
      </w:r>
    </w:p>
    <w:p w14:paraId="5738CBEC" w14:textId="51CDDB8D" w:rsidR="009E484A" w:rsidRPr="0039195B" w:rsidRDefault="009E484A" w:rsidP="0039195B">
      <w:pPr>
        <w:tabs>
          <w:tab w:val="num" w:pos="426"/>
        </w:tabs>
        <w:spacing w:after="0"/>
        <w:ind w:left="426"/>
        <w:rPr>
          <w:rFonts w:ascii="Arial" w:eastAsia="Times New Roman" w:hAnsi="Arial" w:cs="Arial"/>
          <w:sz w:val="24"/>
          <w:szCs w:val="24"/>
          <w:lang w:eastAsia="pl-PL"/>
        </w:rPr>
      </w:pPr>
      <w:r w:rsidRPr="0039195B">
        <w:rPr>
          <w:rFonts w:ascii="Arial" w:eastAsia="Times New Roman" w:hAnsi="Arial" w:cs="Arial"/>
          <w:sz w:val="24"/>
          <w:szCs w:val="24"/>
          <w:lang w:eastAsia="pl-PL"/>
        </w:rPr>
        <w:t>bieg terminów weryfikacji, o których mowa w ust. 1, w stosunku do ww. wniosków o płatność, ulega zawieszeniu do dnia przekazania przez</w:t>
      </w:r>
      <w:r w:rsidR="007B046D" w:rsidRPr="0039195B">
        <w:rPr>
          <w:rFonts w:ascii="Arial" w:eastAsia="Times New Roman" w:hAnsi="Arial" w:cs="Arial"/>
          <w:sz w:val="24"/>
          <w:szCs w:val="24"/>
          <w:lang w:eastAsia="pl-PL"/>
        </w:rPr>
        <w:t xml:space="preserve"> IZ </w:t>
      </w:r>
      <w:r w:rsidRPr="0039195B">
        <w:rPr>
          <w:rFonts w:ascii="Arial" w:eastAsia="Times New Roman" w:hAnsi="Arial" w:cs="Arial"/>
          <w:sz w:val="24"/>
          <w:szCs w:val="24"/>
          <w:lang w:eastAsia="pl-PL"/>
        </w:rPr>
        <w:t xml:space="preserve">do Instytucji Pośredniczącej informacji o wykonaniu lub zaniechaniu wykonania zaleceń </w:t>
      </w:r>
      <w:r w:rsidRPr="0039195B">
        <w:rPr>
          <w:rFonts w:ascii="Arial" w:eastAsia="Times New Roman" w:hAnsi="Arial" w:cs="Arial"/>
          <w:sz w:val="24"/>
          <w:szCs w:val="24"/>
          <w:lang w:eastAsia="pl-PL"/>
        </w:rPr>
        <w:lastRenderedPageBreak/>
        <w:t>pokontrolnych, chyba że wyniki kontroli nie wskazują na wystąpienie wydatków niekwalifikowalnych w Projekcie lub nie mają wpływu na rozliczenie końcowe Projektu.</w:t>
      </w:r>
    </w:p>
    <w:p w14:paraId="38F40230" w14:textId="23B18700" w:rsidR="009E484A" w:rsidRPr="0039195B" w:rsidRDefault="009E484A" w:rsidP="0039195B">
      <w:pPr>
        <w:numPr>
          <w:ilvl w:val="0"/>
          <w:numId w:val="17"/>
        </w:numPr>
        <w:tabs>
          <w:tab w:val="clear" w:pos="360"/>
          <w:tab w:val="num" w:pos="426"/>
        </w:tabs>
        <w:spacing w:after="0"/>
        <w:ind w:left="426" w:hanging="426"/>
        <w:rPr>
          <w:rFonts w:ascii="Arial" w:eastAsia="Times New Roman" w:hAnsi="Arial" w:cs="Arial"/>
          <w:sz w:val="24"/>
          <w:szCs w:val="24"/>
          <w:lang w:eastAsia="pl-PL"/>
        </w:rPr>
      </w:pPr>
      <w:r w:rsidRPr="0039195B">
        <w:rPr>
          <w:rFonts w:ascii="Arial" w:eastAsia="Times New Roman" w:hAnsi="Arial" w:cs="Arial"/>
          <w:sz w:val="24"/>
          <w:szCs w:val="24"/>
          <w:lang w:eastAsia="pl-PL"/>
        </w:rPr>
        <w:t>W przypadku stwierdzenia błędów lub braków w złożonym wniosku o płatność, Instytucja Pośrednicząca może dokonać uzupełnienia lub poprawienia wniosku o płatność w zakresie oczywistych omyłek, o czym informuje Beneficjenta lub wzywa Beneficjenta do poprawienia lub uzupełnienia wniosku o płatność lub złożenia dodatkowych wyjaśnień w wyznaczonym terminie, w szczególności Instytucja Pośrednicząca może wezwać Beneficjenta do przekazania dokumentów dotyczących Projektu.</w:t>
      </w:r>
    </w:p>
    <w:p w14:paraId="0404C308" w14:textId="1DB14684" w:rsidR="009E484A" w:rsidRPr="0039195B" w:rsidRDefault="009E484A" w:rsidP="0039195B">
      <w:pPr>
        <w:numPr>
          <w:ilvl w:val="0"/>
          <w:numId w:val="17"/>
        </w:numPr>
        <w:tabs>
          <w:tab w:val="clear" w:pos="360"/>
          <w:tab w:val="num" w:pos="426"/>
        </w:tabs>
        <w:spacing w:after="0"/>
        <w:ind w:left="426" w:hanging="426"/>
        <w:rPr>
          <w:rFonts w:ascii="Arial" w:eastAsia="Times New Roman" w:hAnsi="Arial" w:cs="Arial"/>
          <w:sz w:val="24"/>
          <w:szCs w:val="24"/>
        </w:rPr>
      </w:pPr>
      <w:r w:rsidRPr="0039195B">
        <w:rPr>
          <w:rFonts w:ascii="Arial" w:eastAsia="Times New Roman" w:hAnsi="Arial" w:cs="Arial"/>
          <w:sz w:val="24"/>
          <w:szCs w:val="24"/>
        </w:rPr>
        <w:t>Beneficjent zobowiązuje się do usunięcia błędów lub złożenia wyjaśnień, lub złożenia dokumentów dotyczących Projektu w wyznaczonym przez Instytucję Pośredniczącą terminie</w:t>
      </w:r>
      <w:r w:rsidR="0020097F" w:rsidRPr="0039195B">
        <w:rPr>
          <w:rFonts w:ascii="Arial" w:eastAsia="Times New Roman" w:hAnsi="Arial" w:cs="Arial"/>
          <w:sz w:val="24"/>
          <w:szCs w:val="24"/>
        </w:rPr>
        <w:t>.</w:t>
      </w:r>
    </w:p>
    <w:p w14:paraId="373462A7" w14:textId="6D699006" w:rsidR="00A66B76" w:rsidRPr="0039195B" w:rsidRDefault="00A66B76" w:rsidP="0039195B">
      <w:pPr>
        <w:numPr>
          <w:ilvl w:val="0"/>
          <w:numId w:val="17"/>
        </w:numPr>
        <w:tabs>
          <w:tab w:val="clear" w:pos="360"/>
          <w:tab w:val="num" w:pos="426"/>
        </w:tabs>
        <w:spacing w:after="0"/>
        <w:ind w:left="426" w:hanging="426"/>
        <w:rPr>
          <w:rFonts w:ascii="Arial" w:eastAsia="Times New Roman" w:hAnsi="Arial" w:cs="Arial"/>
          <w:sz w:val="24"/>
          <w:szCs w:val="24"/>
        </w:rPr>
      </w:pPr>
      <w:r w:rsidRPr="0039195B">
        <w:rPr>
          <w:rFonts w:ascii="Arial" w:eastAsia="Times New Roman" w:hAnsi="Arial" w:cs="Arial"/>
          <w:sz w:val="24"/>
          <w:szCs w:val="24"/>
        </w:rPr>
        <w:t xml:space="preserve">W przypadku niedotrzymania wyznaczonego terminu zastosowanie mogą </w:t>
      </w:r>
      <w:r w:rsidR="00CA7CC3" w:rsidRPr="0039195B">
        <w:rPr>
          <w:rFonts w:ascii="Arial" w:eastAsia="Times New Roman" w:hAnsi="Arial" w:cs="Arial"/>
          <w:sz w:val="24"/>
          <w:szCs w:val="24"/>
        </w:rPr>
        <w:t>mieć postanowienia dotycz</w:t>
      </w:r>
      <w:r w:rsidR="0039224A" w:rsidRPr="0039195B">
        <w:rPr>
          <w:rFonts w:ascii="Arial" w:eastAsia="Times New Roman" w:hAnsi="Arial" w:cs="Arial"/>
          <w:sz w:val="24"/>
          <w:szCs w:val="24"/>
        </w:rPr>
        <w:t>ące rozwiązania umowy.</w:t>
      </w:r>
    </w:p>
    <w:p w14:paraId="45BACA58" w14:textId="48578E47" w:rsidR="009E484A" w:rsidRPr="0039195B" w:rsidRDefault="009E484A" w:rsidP="0039195B">
      <w:pPr>
        <w:numPr>
          <w:ilvl w:val="0"/>
          <w:numId w:val="17"/>
        </w:numPr>
        <w:tabs>
          <w:tab w:val="clear" w:pos="360"/>
          <w:tab w:val="num" w:pos="426"/>
        </w:tabs>
        <w:spacing w:after="0"/>
        <w:ind w:left="426" w:hanging="426"/>
        <w:rPr>
          <w:rFonts w:ascii="Arial" w:eastAsia="Times New Roman" w:hAnsi="Arial" w:cs="Arial"/>
          <w:sz w:val="24"/>
          <w:szCs w:val="24"/>
        </w:rPr>
      </w:pPr>
      <w:r w:rsidRPr="0039195B">
        <w:rPr>
          <w:rFonts w:ascii="Arial" w:eastAsia="Times New Roman" w:hAnsi="Arial" w:cs="Arial"/>
          <w:sz w:val="24"/>
          <w:szCs w:val="24"/>
        </w:rPr>
        <w:t xml:space="preserve">Instytucja Pośrednicząca, po pozytywnym zweryfikowaniu wniosku o płatność, przekazuje Beneficjentowi w terminie, o którym mowa w ust. 1, informację o wyniku weryfikacji wniosku o płatność, przy czym informacja o zatwierdzeniu całości lub części wniosku o płatność powinna zawierać: </w:t>
      </w:r>
    </w:p>
    <w:p w14:paraId="29F173E7" w14:textId="77777777" w:rsidR="009E484A" w:rsidRPr="0039195B" w:rsidRDefault="009E484A" w:rsidP="0039195B">
      <w:pPr>
        <w:numPr>
          <w:ilvl w:val="2"/>
          <w:numId w:val="28"/>
        </w:numPr>
        <w:spacing w:after="0"/>
        <w:rPr>
          <w:rFonts w:ascii="Arial" w:eastAsia="Times New Roman" w:hAnsi="Arial" w:cs="Arial"/>
          <w:sz w:val="24"/>
          <w:szCs w:val="24"/>
        </w:rPr>
      </w:pPr>
      <w:r w:rsidRPr="0039195B">
        <w:rPr>
          <w:rFonts w:ascii="Arial" w:eastAsia="Times New Roman" w:hAnsi="Arial" w:cs="Arial"/>
          <w:sz w:val="24"/>
          <w:szCs w:val="24"/>
        </w:rPr>
        <w:t>kwotę wydatków, które zostały uznane za niekwalifikowalne wraz z uzasadnieniem;</w:t>
      </w:r>
    </w:p>
    <w:p w14:paraId="2EF827E8" w14:textId="6DA6249F" w:rsidR="009E484A" w:rsidRPr="0039195B" w:rsidRDefault="009E484A" w:rsidP="0039195B">
      <w:pPr>
        <w:numPr>
          <w:ilvl w:val="2"/>
          <w:numId w:val="28"/>
        </w:numPr>
        <w:spacing w:after="0"/>
        <w:rPr>
          <w:rFonts w:ascii="Arial" w:eastAsia="Times New Roman" w:hAnsi="Arial" w:cs="Arial"/>
          <w:sz w:val="24"/>
          <w:szCs w:val="24"/>
        </w:rPr>
      </w:pPr>
      <w:r w:rsidRPr="0039195B">
        <w:rPr>
          <w:rFonts w:ascii="Arial" w:eastAsia="Times New Roman" w:hAnsi="Arial" w:cs="Arial"/>
          <w:sz w:val="24"/>
          <w:szCs w:val="24"/>
        </w:rPr>
        <w:t>zatwierdzoną kwotę rozliczenia kwoty dofinansowania, o której mowa w § 2 ust. 1 pkt 1 wynikającą z pomniejszenia kwoty wydatków rozliczanych we wniosku o płatność o wydatki niekwalifikowalne, o których mowa w pkt 1.</w:t>
      </w:r>
    </w:p>
    <w:p w14:paraId="011FB199" w14:textId="67926563" w:rsidR="009E484A" w:rsidRPr="0039195B" w:rsidRDefault="009E484A" w:rsidP="0039195B">
      <w:pPr>
        <w:numPr>
          <w:ilvl w:val="0"/>
          <w:numId w:val="17"/>
        </w:numPr>
        <w:tabs>
          <w:tab w:val="clear" w:pos="360"/>
          <w:tab w:val="num" w:pos="426"/>
        </w:tabs>
        <w:spacing w:after="0"/>
        <w:ind w:left="426" w:hanging="426"/>
        <w:rPr>
          <w:rFonts w:ascii="Arial" w:eastAsia="Times New Roman" w:hAnsi="Arial" w:cs="Arial"/>
          <w:sz w:val="24"/>
          <w:szCs w:val="24"/>
        </w:rPr>
      </w:pPr>
      <w:r w:rsidRPr="0039195B">
        <w:rPr>
          <w:rFonts w:ascii="Arial" w:eastAsia="Times New Roman" w:hAnsi="Arial" w:cs="Arial"/>
          <w:sz w:val="24"/>
          <w:szCs w:val="24"/>
        </w:rPr>
        <w:t xml:space="preserve">W przypadku, o którym mowa w ust. 5 pkt 1, Beneficjent ma prawo wnieść w terminie 14 dni od dnia otrzymania Informacji o wynikach weryfikacji wniosku o płatność zastrzeżenia do ustaleń Instytucji Pośredniczącej w zakresie wydatków niekwalifikowalnych. Przepisy art. </w:t>
      </w:r>
      <w:r w:rsidR="00E66140" w:rsidRPr="0039195B">
        <w:rPr>
          <w:rFonts w:ascii="Arial" w:eastAsia="Times New Roman" w:hAnsi="Arial" w:cs="Arial"/>
          <w:sz w:val="24"/>
          <w:szCs w:val="24"/>
        </w:rPr>
        <w:t>27</w:t>
      </w:r>
      <w:r w:rsidRPr="0039195B">
        <w:rPr>
          <w:rFonts w:ascii="Arial" w:eastAsia="Times New Roman" w:hAnsi="Arial" w:cs="Arial"/>
          <w:sz w:val="24"/>
          <w:szCs w:val="24"/>
        </w:rPr>
        <w:t xml:space="preserve"> </w:t>
      </w:r>
      <w:r w:rsidR="00E66140" w:rsidRPr="0039195B">
        <w:rPr>
          <w:rFonts w:ascii="Arial" w:eastAsia="Times New Roman" w:hAnsi="Arial" w:cs="Arial"/>
          <w:sz w:val="24"/>
          <w:szCs w:val="24"/>
        </w:rPr>
        <w:t xml:space="preserve">ustawy z dnia 28 kwietnia 2022 r. o zasadach realizacji zadań finansowanych ze środków europejskich w perspektywie finansowej 2021-2027 </w:t>
      </w:r>
      <w:r w:rsidRPr="0039195B">
        <w:rPr>
          <w:rFonts w:ascii="Arial" w:eastAsia="Times New Roman" w:hAnsi="Arial" w:cs="Arial"/>
          <w:sz w:val="24"/>
          <w:szCs w:val="24"/>
        </w:rPr>
        <w:t xml:space="preserve">stosuje się wówczas odpowiednio. </w:t>
      </w:r>
      <w:r w:rsidR="00976783" w:rsidRPr="0039195B">
        <w:rPr>
          <w:rFonts w:ascii="Arial" w:eastAsia="Times New Roman" w:hAnsi="Arial" w:cs="Arial"/>
          <w:sz w:val="24"/>
          <w:szCs w:val="24"/>
        </w:rPr>
        <w:br/>
      </w:r>
      <w:r w:rsidRPr="0039195B">
        <w:rPr>
          <w:rFonts w:ascii="Arial" w:eastAsia="Times New Roman" w:hAnsi="Arial" w:cs="Arial"/>
          <w:sz w:val="24"/>
          <w:szCs w:val="24"/>
        </w:rPr>
        <w:t xml:space="preserve">W przypadku gdy Instytucja Pośrednicząca nie przyjmie ww. zastrzeżeń </w:t>
      </w:r>
      <w:r w:rsidR="00976783" w:rsidRPr="0039195B">
        <w:rPr>
          <w:rFonts w:ascii="Arial" w:eastAsia="Times New Roman" w:hAnsi="Arial" w:cs="Arial"/>
          <w:sz w:val="24"/>
          <w:szCs w:val="24"/>
        </w:rPr>
        <w:br/>
      </w:r>
      <w:r w:rsidRPr="0039195B">
        <w:rPr>
          <w:rFonts w:ascii="Arial" w:eastAsia="Times New Roman" w:hAnsi="Arial" w:cs="Arial"/>
          <w:sz w:val="24"/>
          <w:szCs w:val="24"/>
        </w:rPr>
        <w:t>i Beneficjent nie zastosuje się do zaleceń Instytucji Pośredniczącej dotyczących sposobu skorygowania wydatków niekwalifikowalnych, stosuje się § 13.</w:t>
      </w:r>
    </w:p>
    <w:p w14:paraId="37ECE48B" w14:textId="73D05AE9" w:rsidR="009E484A" w:rsidRPr="0039195B" w:rsidRDefault="00EE025B" w:rsidP="0039195B">
      <w:pPr>
        <w:numPr>
          <w:ilvl w:val="0"/>
          <w:numId w:val="17"/>
        </w:numPr>
        <w:tabs>
          <w:tab w:val="clear" w:pos="360"/>
          <w:tab w:val="num" w:pos="426"/>
        </w:tabs>
        <w:spacing w:after="0"/>
        <w:ind w:left="426" w:hanging="426"/>
        <w:rPr>
          <w:rFonts w:ascii="Arial" w:eastAsia="Times New Roman" w:hAnsi="Arial" w:cs="Arial"/>
          <w:sz w:val="24"/>
          <w:szCs w:val="24"/>
        </w:rPr>
      </w:pPr>
      <w:r w:rsidRPr="0039195B">
        <w:rPr>
          <w:rFonts w:ascii="Arial" w:eastAsia="Times New Roman" w:hAnsi="Arial" w:cs="Arial"/>
          <w:sz w:val="24"/>
          <w:szCs w:val="24"/>
        </w:rPr>
        <w:t>Z zastrzeżeniem przypadków, o których mowa w ust. 2, które dotyczą informacji przedstawionych przez Beneficjenta, I</w:t>
      </w:r>
      <w:r w:rsidR="000F2F42" w:rsidRPr="0039195B">
        <w:rPr>
          <w:rFonts w:ascii="Arial" w:eastAsia="Times New Roman" w:hAnsi="Arial" w:cs="Arial"/>
          <w:sz w:val="24"/>
          <w:szCs w:val="24"/>
        </w:rPr>
        <w:t>P</w:t>
      </w:r>
      <w:r w:rsidRPr="0039195B">
        <w:rPr>
          <w:rFonts w:ascii="Arial" w:eastAsia="Times New Roman" w:hAnsi="Arial" w:cs="Arial"/>
          <w:sz w:val="24"/>
          <w:szCs w:val="24"/>
        </w:rPr>
        <w:t xml:space="preserve"> zobowiązuje się do zatwierdzenia wniosku o płatność nie później niż w terminie 80 dni od dnia złożenia jego pierwszej wersji. W przypadku gdy na 10 dni roboczych przed upływem tego terminu Beneficjent nie przedłoży wskazanych przez I</w:t>
      </w:r>
      <w:r w:rsidR="000F2F42" w:rsidRPr="0039195B">
        <w:rPr>
          <w:rFonts w:ascii="Arial" w:eastAsia="Times New Roman" w:hAnsi="Arial" w:cs="Arial"/>
          <w:sz w:val="24"/>
          <w:szCs w:val="24"/>
        </w:rPr>
        <w:t>P</w:t>
      </w:r>
      <w:r w:rsidRPr="0039195B">
        <w:rPr>
          <w:rFonts w:ascii="Arial" w:eastAsia="Times New Roman" w:hAnsi="Arial" w:cs="Arial"/>
          <w:sz w:val="24"/>
          <w:szCs w:val="24"/>
        </w:rPr>
        <w:t xml:space="preserve"> dokumentów potwierdzających kwalifikowalność wydatków ujętych we wniosku o płatność lub nie złoży żądanych wyjaśnień lub nie poprawi lub nie uzupełni wniosku o płatność I</w:t>
      </w:r>
      <w:r w:rsidR="000F2F42" w:rsidRPr="0039195B">
        <w:rPr>
          <w:rFonts w:ascii="Arial" w:eastAsia="Times New Roman" w:hAnsi="Arial" w:cs="Arial"/>
          <w:sz w:val="24"/>
          <w:szCs w:val="24"/>
        </w:rPr>
        <w:t>P</w:t>
      </w:r>
      <w:r w:rsidRPr="0039195B">
        <w:rPr>
          <w:rFonts w:ascii="Arial" w:eastAsia="Times New Roman" w:hAnsi="Arial" w:cs="Arial"/>
          <w:sz w:val="24"/>
          <w:szCs w:val="24"/>
        </w:rPr>
        <w:t xml:space="preserve"> uznaje w tej części wydatki za niekwalifikowalne.</w:t>
      </w:r>
    </w:p>
    <w:p w14:paraId="1608778D" w14:textId="38BD5CD8" w:rsidR="009E484A" w:rsidRPr="0039195B" w:rsidRDefault="009E484A" w:rsidP="0039195B">
      <w:pPr>
        <w:numPr>
          <w:ilvl w:val="0"/>
          <w:numId w:val="17"/>
        </w:numPr>
        <w:tabs>
          <w:tab w:val="clear" w:pos="360"/>
          <w:tab w:val="num" w:pos="426"/>
        </w:tabs>
        <w:spacing w:after="0"/>
        <w:ind w:left="426" w:hanging="426"/>
        <w:rPr>
          <w:rFonts w:ascii="Arial" w:eastAsia="Times New Roman" w:hAnsi="Arial" w:cs="Arial"/>
          <w:sz w:val="24"/>
          <w:szCs w:val="24"/>
        </w:rPr>
      </w:pPr>
      <w:r w:rsidRPr="0039195B">
        <w:rPr>
          <w:rFonts w:ascii="Arial" w:eastAsia="Times New Roman" w:hAnsi="Arial" w:cs="Arial"/>
          <w:sz w:val="24"/>
          <w:szCs w:val="24"/>
        </w:rPr>
        <w:t xml:space="preserve">Po zakończeniu Projektu Beneficjent zobowiązuje się przekazać za pośrednictwem </w:t>
      </w:r>
      <w:r w:rsidR="00FD02DB" w:rsidRPr="0039195B">
        <w:rPr>
          <w:rFonts w:ascii="Arial" w:eastAsia="Times New Roman" w:hAnsi="Arial" w:cs="Arial"/>
          <w:sz w:val="24"/>
          <w:szCs w:val="24"/>
        </w:rPr>
        <w:t>CST2021</w:t>
      </w:r>
      <w:r w:rsidRPr="0039195B">
        <w:rPr>
          <w:rFonts w:ascii="Arial" w:eastAsia="Times New Roman" w:hAnsi="Arial" w:cs="Arial"/>
          <w:sz w:val="24"/>
          <w:szCs w:val="24"/>
        </w:rPr>
        <w:t xml:space="preserve"> w terminie </w:t>
      </w:r>
      <w:r w:rsidR="004F768C" w:rsidRPr="0039195B">
        <w:rPr>
          <w:rFonts w:ascii="Arial" w:eastAsia="Times New Roman" w:hAnsi="Arial" w:cs="Arial"/>
          <w:sz w:val="24"/>
          <w:szCs w:val="24"/>
        </w:rPr>
        <w:t>30</w:t>
      </w:r>
      <w:r w:rsidRPr="0039195B">
        <w:rPr>
          <w:rFonts w:ascii="Arial" w:eastAsia="Times New Roman" w:hAnsi="Arial" w:cs="Arial"/>
          <w:sz w:val="24"/>
          <w:szCs w:val="24"/>
        </w:rPr>
        <w:t xml:space="preserve"> dni od dnia zakończenia realizacji Projektu ostatecznych danych na temat stopnia spełnienia kryterium </w:t>
      </w:r>
      <w:r w:rsidRPr="0039195B">
        <w:rPr>
          <w:rFonts w:ascii="Arial" w:eastAsia="Times New Roman" w:hAnsi="Arial" w:cs="Arial"/>
          <w:sz w:val="24"/>
          <w:szCs w:val="24"/>
        </w:rPr>
        <w:lastRenderedPageBreak/>
        <w:t>efektywności zatrudnieniowej, od czego uzależnione jest zatwierdzenie końcowego wniosku o płatność i rozliczenie Projektu.</w:t>
      </w:r>
    </w:p>
    <w:p w14:paraId="0CE3C495" w14:textId="77777777" w:rsidR="002C0C49" w:rsidRDefault="002C0C49" w:rsidP="0039195B">
      <w:pPr>
        <w:spacing w:after="0"/>
        <w:jc w:val="center"/>
        <w:rPr>
          <w:rFonts w:ascii="Arial" w:eastAsia="Times New Roman" w:hAnsi="Arial" w:cs="Arial"/>
          <w:b/>
          <w:sz w:val="24"/>
          <w:szCs w:val="24"/>
        </w:rPr>
      </w:pPr>
    </w:p>
    <w:p w14:paraId="5DDF0D00" w14:textId="202D8213" w:rsidR="009E484A" w:rsidRPr="0039195B" w:rsidRDefault="0007260E" w:rsidP="0039195B">
      <w:pPr>
        <w:spacing w:after="0"/>
        <w:jc w:val="center"/>
        <w:rPr>
          <w:rFonts w:ascii="Arial" w:eastAsia="Times New Roman" w:hAnsi="Arial" w:cs="Arial"/>
          <w:b/>
          <w:sz w:val="24"/>
          <w:szCs w:val="24"/>
        </w:rPr>
      </w:pPr>
      <w:r w:rsidRPr="0039195B">
        <w:rPr>
          <w:rFonts w:ascii="Arial" w:eastAsia="Times New Roman" w:hAnsi="Arial" w:cs="Arial"/>
          <w:b/>
          <w:sz w:val="24"/>
          <w:szCs w:val="24"/>
        </w:rPr>
        <w:t>Zawieszenie płatności</w:t>
      </w:r>
    </w:p>
    <w:p w14:paraId="51029C5B" w14:textId="10ADF474" w:rsidR="009E484A" w:rsidRPr="00A359C9" w:rsidRDefault="009E484A" w:rsidP="0039195B">
      <w:pPr>
        <w:spacing w:after="0"/>
        <w:jc w:val="center"/>
        <w:rPr>
          <w:rFonts w:ascii="Arial" w:eastAsia="Times New Roman" w:hAnsi="Arial" w:cs="Arial"/>
          <w:b/>
          <w:bCs/>
          <w:sz w:val="24"/>
          <w:szCs w:val="24"/>
        </w:rPr>
      </w:pPr>
      <w:r w:rsidRPr="00A359C9">
        <w:rPr>
          <w:rFonts w:ascii="Arial" w:eastAsia="Times New Roman" w:hAnsi="Arial" w:cs="Arial"/>
          <w:b/>
          <w:bCs/>
          <w:sz w:val="24"/>
          <w:szCs w:val="24"/>
        </w:rPr>
        <w:t>§ 12</w:t>
      </w:r>
    </w:p>
    <w:p w14:paraId="6C35235A" w14:textId="5A83532E" w:rsidR="009E484A" w:rsidRPr="0039195B" w:rsidRDefault="009E484A" w:rsidP="0039195B">
      <w:pPr>
        <w:numPr>
          <w:ilvl w:val="6"/>
          <w:numId w:val="17"/>
        </w:numPr>
        <w:spacing w:after="0"/>
        <w:ind w:left="360"/>
        <w:rPr>
          <w:rFonts w:ascii="Arial" w:eastAsia="Times New Roman" w:hAnsi="Arial" w:cs="Arial"/>
          <w:sz w:val="24"/>
          <w:szCs w:val="24"/>
        </w:rPr>
      </w:pPr>
      <w:r w:rsidRPr="0039195B">
        <w:rPr>
          <w:rFonts w:ascii="Arial" w:eastAsia="Times New Roman" w:hAnsi="Arial" w:cs="Arial"/>
          <w:sz w:val="24"/>
          <w:szCs w:val="24"/>
        </w:rPr>
        <w:t>Instytucja Pośrednicząca może wystąpić do dysponenta Funduszu Pracy o zawieszenie przekazywania środków o dofinansowanie Projektu w przypadku stwierdzenia nieprawidłowości w jego realizacji, w szczególności w przypadku utrudniania kontroli realizacji Projektu, dokumentowania realizacji Projektu niezgodnie z postanowieniami niniejszej umowy oraz na wniosek instytucji kontrolujących.</w:t>
      </w:r>
    </w:p>
    <w:p w14:paraId="4D9A1ACC" w14:textId="77777777" w:rsidR="009E484A" w:rsidRPr="0039195B" w:rsidRDefault="009E484A" w:rsidP="0039195B">
      <w:pPr>
        <w:numPr>
          <w:ilvl w:val="6"/>
          <w:numId w:val="17"/>
        </w:numPr>
        <w:spacing w:after="0"/>
        <w:ind w:left="360"/>
        <w:rPr>
          <w:rFonts w:ascii="Arial" w:eastAsia="Times New Roman" w:hAnsi="Arial" w:cs="Arial"/>
          <w:sz w:val="24"/>
          <w:szCs w:val="24"/>
        </w:rPr>
      </w:pPr>
      <w:r w:rsidRPr="0039195B">
        <w:rPr>
          <w:rFonts w:ascii="Arial" w:eastAsia="Times New Roman" w:hAnsi="Arial" w:cs="Arial"/>
          <w:sz w:val="24"/>
          <w:szCs w:val="24"/>
        </w:rPr>
        <w:t>Zawieszenie płatności, o którym mowa w ust. 1, następuje wraz z pisemnym poinformowaniem Beneficjenta o przyczynach zawieszenia.</w:t>
      </w:r>
    </w:p>
    <w:p w14:paraId="2C02DB8D" w14:textId="77777777" w:rsidR="009E484A" w:rsidRPr="0039195B" w:rsidRDefault="009E484A" w:rsidP="0039195B">
      <w:pPr>
        <w:numPr>
          <w:ilvl w:val="6"/>
          <w:numId w:val="17"/>
        </w:numPr>
        <w:spacing w:after="0"/>
        <w:ind w:left="360"/>
        <w:rPr>
          <w:rFonts w:ascii="Arial" w:eastAsia="Times New Roman" w:hAnsi="Arial" w:cs="Arial"/>
          <w:sz w:val="24"/>
          <w:szCs w:val="24"/>
        </w:rPr>
      </w:pPr>
      <w:r w:rsidRPr="0039195B">
        <w:rPr>
          <w:rFonts w:ascii="Arial" w:eastAsia="Times New Roman" w:hAnsi="Arial" w:cs="Arial"/>
          <w:sz w:val="24"/>
          <w:szCs w:val="24"/>
        </w:rPr>
        <w:t>Uruchomienie płatności następuje na wniosek Instytucji Pośredniczącej niezwłocznie po usunięciu nieprawidłowości.</w:t>
      </w:r>
    </w:p>
    <w:p w14:paraId="62DF2C35" w14:textId="77777777" w:rsidR="002C0C49" w:rsidRDefault="002C0C49" w:rsidP="0039195B">
      <w:pPr>
        <w:spacing w:after="0"/>
        <w:jc w:val="center"/>
        <w:rPr>
          <w:rFonts w:ascii="Arial" w:eastAsia="Times New Roman" w:hAnsi="Arial" w:cs="Arial"/>
          <w:b/>
          <w:sz w:val="24"/>
          <w:szCs w:val="24"/>
        </w:rPr>
      </w:pPr>
    </w:p>
    <w:p w14:paraId="1070FB2B" w14:textId="51B33403" w:rsidR="009E484A" w:rsidRPr="0039195B" w:rsidRDefault="009E484A" w:rsidP="0039195B">
      <w:pPr>
        <w:spacing w:after="0"/>
        <w:jc w:val="center"/>
        <w:rPr>
          <w:rFonts w:ascii="Arial" w:eastAsia="Times New Roman" w:hAnsi="Arial" w:cs="Arial"/>
          <w:b/>
          <w:sz w:val="24"/>
          <w:szCs w:val="24"/>
        </w:rPr>
      </w:pPr>
      <w:r w:rsidRPr="0039195B">
        <w:rPr>
          <w:rFonts w:ascii="Arial" w:eastAsia="Times New Roman" w:hAnsi="Arial" w:cs="Arial"/>
          <w:b/>
          <w:sz w:val="24"/>
          <w:szCs w:val="24"/>
        </w:rPr>
        <w:t>Nieprawidłowości i zwrot środków</w:t>
      </w:r>
    </w:p>
    <w:p w14:paraId="596062DB" w14:textId="7C87B93D" w:rsidR="009E484A" w:rsidRPr="00A359C9" w:rsidRDefault="009E484A" w:rsidP="0039195B">
      <w:pPr>
        <w:spacing w:after="0"/>
        <w:jc w:val="center"/>
        <w:rPr>
          <w:rFonts w:ascii="Arial" w:eastAsia="Times New Roman" w:hAnsi="Arial" w:cs="Arial"/>
          <w:b/>
          <w:bCs/>
          <w:sz w:val="24"/>
          <w:szCs w:val="24"/>
        </w:rPr>
      </w:pPr>
      <w:r w:rsidRPr="00A359C9">
        <w:rPr>
          <w:rFonts w:ascii="Arial" w:eastAsia="Times New Roman" w:hAnsi="Arial" w:cs="Arial"/>
          <w:b/>
          <w:bCs/>
          <w:sz w:val="24"/>
          <w:szCs w:val="24"/>
        </w:rPr>
        <w:t>§ 13</w:t>
      </w:r>
    </w:p>
    <w:p w14:paraId="61BD5B46" w14:textId="01EB3813" w:rsidR="009E484A" w:rsidRPr="0039195B" w:rsidRDefault="009E484A" w:rsidP="0039195B">
      <w:pPr>
        <w:numPr>
          <w:ilvl w:val="0"/>
          <w:numId w:val="11"/>
        </w:numPr>
        <w:spacing w:after="0"/>
        <w:rPr>
          <w:rFonts w:ascii="Arial" w:eastAsia="Times New Roman" w:hAnsi="Arial" w:cs="Arial"/>
          <w:sz w:val="24"/>
          <w:szCs w:val="24"/>
        </w:rPr>
      </w:pPr>
      <w:r w:rsidRPr="0039195B">
        <w:rPr>
          <w:rFonts w:ascii="Arial" w:eastAsia="Times New Roman" w:hAnsi="Arial" w:cs="Arial"/>
          <w:sz w:val="24"/>
          <w:szCs w:val="24"/>
        </w:rPr>
        <w:t xml:space="preserve">Środki Funduszu Pracy wydatkowane przez Beneficjenta w ramach Projektu niezgodnie z prawem unijnym lub prawem krajowym, w szczególności niezgodnie z ustawą o promocji zatrudnienia i instytucjach rynku pracy, podlegają zwrotowi zgodnie z </w:t>
      </w:r>
      <w:r w:rsidR="0007260E" w:rsidRPr="0039195B">
        <w:rPr>
          <w:rFonts w:ascii="Arial" w:eastAsia="Times New Roman" w:hAnsi="Arial" w:cs="Arial"/>
          <w:sz w:val="24"/>
          <w:szCs w:val="24"/>
        </w:rPr>
        <w:t>art</w:t>
      </w:r>
      <w:r w:rsidRPr="0039195B">
        <w:rPr>
          <w:rFonts w:ascii="Arial" w:eastAsia="Times New Roman" w:hAnsi="Arial" w:cs="Arial"/>
          <w:sz w:val="24"/>
          <w:szCs w:val="24"/>
        </w:rPr>
        <w:t>. 207 ustawy o finansach publicznych, przy czym zwrot pochodzi ze środków budżetu jednostki samorządu terytorialnego.</w:t>
      </w:r>
    </w:p>
    <w:p w14:paraId="386385F7" w14:textId="2D0B96BB" w:rsidR="009E484A" w:rsidRPr="0039195B" w:rsidRDefault="009E484A" w:rsidP="0039195B">
      <w:pPr>
        <w:numPr>
          <w:ilvl w:val="0"/>
          <w:numId w:val="11"/>
        </w:numPr>
        <w:spacing w:after="0"/>
        <w:rPr>
          <w:rFonts w:ascii="Arial" w:eastAsia="Times New Roman" w:hAnsi="Arial" w:cs="Arial"/>
          <w:sz w:val="24"/>
          <w:szCs w:val="24"/>
        </w:rPr>
      </w:pPr>
      <w:r w:rsidRPr="0039195B">
        <w:rPr>
          <w:rFonts w:ascii="Arial" w:eastAsia="Times New Roman" w:hAnsi="Arial" w:cs="Arial"/>
          <w:sz w:val="24"/>
          <w:szCs w:val="24"/>
        </w:rPr>
        <w:t>Środki Funduszu Pracy nieprawidłowo wydatkowane przez Beneficjenta w ramach Projektu lecz niestanowiące naruszenia zasad wydatkowania środków Funduszu Pracy określonych w ustawie o promocji zatrudnienia i instytucjach rynku pracy, podlegają zwrotowi ze środków Funduszu Pracy przyznanych powiatowi w ramach limitu.</w:t>
      </w:r>
    </w:p>
    <w:p w14:paraId="5D172008" w14:textId="40170EB9" w:rsidR="009E484A" w:rsidRPr="0039195B" w:rsidRDefault="009E484A" w:rsidP="0039195B">
      <w:pPr>
        <w:numPr>
          <w:ilvl w:val="0"/>
          <w:numId w:val="11"/>
        </w:numPr>
        <w:tabs>
          <w:tab w:val="left" w:pos="357"/>
        </w:tabs>
        <w:spacing w:after="0"/>
        <w:rPr>
          <w:rFonts w:ascii="Arial" w:eastAsia="Times New Roman" w:hAnsi="Arial" w:cs="Arial"/>
          <w:sz w:val="24"/>
          <w:szCs w:val="24"/>
        </w:rPr>
      </w:pPr>
      <w:r w:rsidRPr="0039195B">
        <w:rPr>
          <w:rFonts w:ascii="Arial" w:eastAsia="Times New Roman" w:hAnsi="Arial" w:cs="Arial"/>
          <w:sz w:val="24"/>
          <w:szCs w:val="24"/>
        </w:rPr>
        <w:t xml:space="preserve">W przypadku niedokonania przez Beneficjenta zwrotu środków zgodnie z ust. 1, Instytucja Pośrednicząca, po przeprowadzeniu postępowania określonego przepisami ustawy z dnia 14 czerwca 1960 r. Kodeks postępowania administracyjnego, wydaje decyzję, o której mowa w </w:t>
      </w:r>
      <w:r w:rsidR="0007260E" w:rsidRPr="0039195B">
        <w:rPr>
          <w:rFonts w:ascii="Arial" w:eastAsia="Times New Roman" w:hAnsi="Arial" w:cs="Arial"/>
          <w:sz w:val="24"/>
          <w:szCs w:val="24"/>
        </w:rPr>
        <w:t>art</w:t>
      </w:r>
      <w:r w:rsidRPr="0039195B">
        <w:rPr>
          <w:rFonts w:ascii="Arial" w:eastAsia="Times New Roman" w:hAnsi="Arial" w:cs="Arial"/>
          <w:sz w:val="24"/>
          <w:szCs w:val="24"/>
        </w:rPr>
        <w:t>. 207 ust. 9 ustawy o finansach publicznych. Od ww. decyzji Beneficjentowi przysługuje odwołanie do Instytucji Zarządzającej.</w:t>
      </w:r>
    </w:p>
    <w:p w14:paraId="5B34C1CC" w14:textId="77777777" w:rsidR="009E484A" w:rsidRPr="0039195B" w:rsidRDefault="009E484A" w:rsidP="0039195B">
      <w:pPr>
        <w:numPr>
          <w:ilvl w:val="0"/>
          <w:numId w:val="11"/>
        </w:numPr>
        <w:tabs>
          <w:tab w:val="left" w:pos="357"/>
        </w:tabs>
        <w:spacing w:after="0"/>
        <w:rPr>
          <w:rFonts w:ascii="Arial" w:eastAsia="Times New Roman" w:hAnsi="Arial" w:cs="Arial"/>
          <w:sz w:val="24"/>
          <w:szCs w:val="24"/>
        </w:rPr>
      </w:pPr>
      <w:r w:rsidRPr="0039195B">
        <w:rPr>
          <w:rFonts w:ascii="Arial" w:eastAsia="Times New Roman" w:hAnsi="Arial" w:cs="Arial"/>
          <w:sz w:val="24"/>
          <w:szCs w:val="24"/>
        </w:rPr>
        <w:t>Decyzji, o której mowa w ust. 3, nie wydaje się, jeżeli Beneficjent dokonał zwrotu środków przed jej wydaniem.</w:t>
      </w:r>
    </w:p>
    <w:p w14:paraId="11FBA8B9" w14:textId="77777777" w:rsidR="009E484A" w:rsidRPr="0039195B" w:rsidRDefault="009E484A" w:rsidP="0039195B">
      <w:pPr>
        <w:numPr>
          <w:ilvl w:val="0"/>
          <w:numId w:val="11"/>
        </w:numPr>
        <w:tabs>
          <w:tab w:val="left" w:pos="357"/>
        </w:tabs>
        <w:spacing w:after="0"/>
        <w:rPr>
          <w:rFonts w:ascii="Arial" w:eastAsia="Times New Roman" w:hAnsi="Arial" w:cs="Arial"/>
          <w:sz w:val="24"/>
          <w:szCs w:val="24"/>
        </w:rPr>
      </w:pPr>
      <w:r w:rsidRPr="0039195B">
        <w:rPr>
          <w:rFonts w:ascii="Arial" w:eastAsia="Times New Roman" w:hAnsi="Arial" w:cs="Arial"/>
          <w:sz w:val="24"/>
          <w:szCs w:val="24"/>
        </w:rPr>
        <w:t>Beneficjent zobowiązuje się do ponoszenia udokumentowanych kosztów podejmowanych wobec niego działań windykacyjnych, o ile nie narusza to przepisów prawa powszechnego.</w:t>
      </w:r>
    </w:p>
    <w:p w14:paraId="7E846D1D" w14:textId="02A9FCBB" w:rsidR="009E484A" w:rsidRPr="0039195B" w:rsidRDefault="009E484A" w:rsidP="0039195B">
      <w:pPr>
        <w:numPr>
          <w:ilvl w:val="0"/>
          <w:numId w:val="11"/>
        </w:numPr>
        <w:tabs>
          <w:tab w:val="left" w:pos="357"/>
        </w:tabs>
        <w:spacing w:after="0"/>
        <w:rPr>
          <w:rFonts w:ascii="Arial" w:eastAsia="Times New Roman" w:hAnsi="Arial" w:cs="Arial"/>
          <w:sz w:val="24"/>
          <w:szCs w:val="24"/>
        </w:rPr>
      </w:pPr>
      <w:r w:rsidRPr="0039195B">
        <w:rPr>
          <w:rFonts w:ascii="Arial" w:eastAsia="Times New Roman" w:hAnsi="Arial" w:cs="Arial"/>
          <w:sz w:val="24"/>
          <w:szCs w:val="24"/>
        </w:rPr>
        <w:t xml:space="preserve">Po zakończeniu realizacji Projektu, Beneficjent zobowiązuje się do niezwłocznego, jednak nie później niż w terminie 15 dni od daty otrzymania zwrotu od uczestnika projektu, poinformowania Instytucji Pośredniczącej o zwrocie otrzymanym w związku z udzieleniem wsparcia w ramach Projektu. W przypadku zwrotów otrzymanych w okresie realizacji Projektu, informacja, o której </w:t>
      </w:r>
      <w:r w:rsidRPr="0039195B">
        <w:rPr>
          <w:rFonts w:ascii="Arial" w:eastAsia="Times New Roman" w:hAnsi="Arial" w:cs="Arial"/>
          <w:sz w:val="24"/>
          <w:szCs w:val="24"/>
        </w:rPr>
        <w:lastRenderedPageBreak/>
        <w:t>mowa w zdaniu pierwszym, jest przekazywana w pierwszym wniosku o płatność składanym po otrzymaniu zwrotu.</w:t>
      </w:r>
    </w:p>
    <w:p w14:paraId="29066C9B" w14:textId="77777777" w:rsidR="008514EC" w:rsidRDefault="008514EC" w:rsidP="0039195B">
      <w:pPr>
        <w:spacing w:after="0"/>
        <w:jc w:val="center"/>
        <w:rPr>
          <w:rFonts w:ascii="Arial" w:eastAsia="Times New Roman" w:hAnsi="Arial" w:cs="Arial"/>
          <w:sz w:val="24"/>
          <w:szCs w:val="24"/>
        </w:rPr>
      </w:pPr>
    </w:p>
    <w:p w14:paraId="749269AA" w14:textId="7DDA54B7" w:rsidR="009E484A" w:rsidRPr="00A359C9" w:rsidRDefault="009E484A" w:rsidP="0039195B">
      <w:pPr>
        <w:spacing w:after="0"/>
        <w:jc w:val="center"/>
        <w:rPr>
          <w:rFonts w:ascii="Arial" w:eastAsia="Times New Roman" w:hAnsi="Arial" w:cs="Arial"/>
          <w:b/>
          <w:bCs/>
          <w:sz w:val="24"/>
          <w:szCs w:val="24"/>
        </w:rPr>
      </w:pPr>
      <w:r w:rsidRPr="00A359C9">
        <w:rPr>
          <w:rFonts w:ascii="Arial" w:eastAsia="Times New Roman" w:hAnsi="Arial" w:cs="Arial"/>
          <w:b/>
          <w:bCs/>
          <w:sz w:val="24"/>
          <w:szCs w:val="24"/>
        </w:rPr>
        <w:t>§ 14</w:t>
      </w:r>
    </w:p>
    <w:p w14:paraId="2FECA51B" w14:textId="05FD35EC" w:rsidR="009E484A" w:rsidRPr="0039195B" w:rsidRDefault="009E484A" w:rsidP="0039195B">
      <w:pPr>
        <w:numPr>
          <w:ilvl w:val="0"/>
          <w:numId w:val="20"/>
        </w:numPr>
        <w:spacing w:after="0"/>
        <w:rPr>
          <w:rFonts w:ascii="Arial" w:eastAsia="Times New Roman" w:hAnsi="Arial" w:cs="Arial"/>
          <w:sz w:val="24"/>
          <w:szCs w:val="24"/>
        </w:rPr>
      </w:pPr>
      <w:r w:rsidRPr="0039195B">
        <w:rPr>
          <w:rFonts w:ascii="Arial" w:eastAsia="Times New Roman" w:hAnsi="Arial" w:cs="Arial"/>
          <w:sz w:val="24"/>
          <w:szCs w:val="24"/>
        </w:rPr>
        <w:t xml:space="preserve">W przypadku stwierdzenia w projekcie nieprawidłowości finansowej, o której mowa w </w:t>
      </w:r>
      <w:r w:rsidR="0007260E" w:rsidRPr="0039195B">
        <w:rPr>
          <w:rFonts w:ascii="Arial" w:eastAsia="Times New Roman" w:hAnsi="Arial" w:cs="Arial"/>
          <w:sz w:val="24"/>
          <w:szCs w:val="24"/>
        </w:rPr>
        <w:t>art</w:t>
      </w:r>
      <w:r w:rsidRPr="0039195B">
        <w:rPr>
          <w:rFonts w:ascii="Arial" w:eastAsia="Times New Roman" w:hAnsi="Arial" w:cs="Arial"/>
          <w:sz w:val="24"/>
          <w:szCs w:val="24"/>
        </w:rPr>
        <w:t>. 2 pkt 3</w:t>
      </w:r>
      <w:r w:rsidR="001A025A" w:rsidRPr="0039195B">
        <w:rPr>
          <w:rFonts w:ascii="Arial" w:eastAsia="Times New Roman" w:hAnsi="Arial" w:cs="Arial"/>
          <w:sz w:val="24"/>
          <w:szCs w:val="24"/>
        </w:rPr>
        <w:t>1</w:t>
      </w:r>
      <w:r w:rsidRPr="0039195B">
        <w:rPr>
          <w:rFonts w:ascii="Arial" w:eastAsia="Times New Roman" w:hAnsi="Arial" w:cs="Arial"/>
          <w:sz w:val="24"/>
          <w:szCs w:val="24"/>
        </w:rPr>
        <w:t xml:space="preserve"> </w:t>
      </w:r>
      <w:r w:rsidR="001A025A" w:rsidRPr="0039195B">
        <w:rPr>
          <w:rFonts w:ascii="Arial" w:eastAsia="Times New Roman" w:hAnsi="Arial" w:cs="Arial"/>
          <w:iCs/>
          <w:sz w:val="24"/>
          <w:szCs w:val="24"/>
        </w:rPr>
        <w:t>rozporządzenia ogóln</w:t>
      </w:r>
      <w:r w:rsidR="00DE40B4" w:rsidRPr="0039195B">
        <w:rPr>
          <w:rFonts w:ascii="Arial" w:eastAsia="Times New Roman" w:hAnsi="Arial" w:cs="Arial"/>
          <w:iCs/>
          <w:sz w:val="24"/>
          <w:szCs w:val="24"/>
        </w:rPr>
        <w:t>ego</w:t>
      </w:r>
      <w:r w:rsidRPr="0039195B">
        <w:rPr>
          <w:rFonts w:ascii="Arial" w:eastAsia="Times New Roman" w:hAnsi="Arial" w:cs="Arial"/>
          <w:iCs/>
          <w:sz w:val="24"/>
          <w:szCs w:val="24"/>
        </w:rPr>
        <w:t xml:space="preserve">, </w:t>
      </w:r>
      <w:r w:rsidRPr="0039195B">
        <w:rPr>
          <w:rFonts w:ascii="Arial" w:eastAsia="Times New Roman" w:hAnsi="Arial" w:cs="Arial"/>
          <w:sz w:val="24"/>
          <w:szCs w:val="24"/>
        </w:rPr>
        <w:t xml:space="preserve">wartość dofinansowania Projektu, o której mowa w § 2 ust. 1 pkt 1, ulega pomniejszeniu o kwotę nieprawidłowości. Zmiany, o których mowa powyżej, nie wymagają formy aneksu do niniejszej umowy. </w:t>
      </w:r>
    </w:p>
    <w:p w14:paraId="2486CA83" w14:textId="25995849" w:rsidR="009E484A" w:rsidRPr="0039195B" w:rsidRDefault="009E484A" w:rsidP="0039195B">
      <w:pPr>
        <w:numPr>
          <w:ilvl w:val="0"/>
          <w:numId w:val="20"/>
        </w:numPr>
        <w:spacing w:after="0"/>
        <w:rPr>
          <w:rFonts w:ascii="Arial" w:eastAsia="Times New Roman" w:hAnsi="Arial" w:cs="Arial"/>
          <w:sz w:val="24"/>
          <w:szCs w:val="24"/>
        </w:rPr>
      </w:pPr>
      <w:r w:rsidRPr="0039195B">
        <w:rPr>
          <w:rFonts w:ascii="Arial" w:eastAsia="Times New Roman" w:hAnsi="Arial" w:cs="Arial"/>
          <w:sz w:val="24"/>
          <w:szCs w:val="24"/>
        </w:rPr>
        <w:t>Do zwrotu kwoty nieprawidłowości, o której mowa w ust. 1, stosuje się postanowienia § 13.</w:t>
      </w:r>
    </w:p>
    <w:p w14:paraId="727D14C5" w14:textId="77777777" w:rsidR="002C0C49" w:rsidRDefault="002C0C49" w:rsidP="0039195B">
      <w:pPr>
        <w:suppressAutoHyphens/>
        <w:spacing w:after="0"/>
        <w:ind w:right="11"/>
        <w:jc w:val="center"/>
        <w:rPr>
          <w:rFonts w:ascii="Arial" w:hAnsi="Arial" w:cs="Arial"/>
          <w:b/>
          <w:bCs/>
          <w:sz w:val="24"/>
          <w:szCs w:val="24"/>
        </w:rPr>
      </w:pPr>
    </w:p>
    <w:p w14:paraId="1A76B0DD" w14:textId="74EAE5C1" w:rsidR="005D4444" w:rsidRPr="0039195B" w:rsidRDefault="005D4444" w:rsidP="0039195B">
      <w:pPr>
        <w:suppressAutoHyphens/>
        <w:spacing w:after="0"/>
        <w:ind w:right="11"/>
        <w:jc w:val="center"/>
        <w:rPr>
          <w:rFonts w:ascii="Arial" w:hAnsi="Arial" w:cs="Arial"/>
          <w:b/>
          <w:bCs/>
          <w:sz w:val="24"/>
          <w:szCs w:val="24"/>
          <w:shd w:val="clear" w:color="auto" w:fill="808080"/>
        </w:rPr>
      </w:pPr>
      <w:r w:rsidRPr="0039195B">
        <w:rPr>
          <w:rFonts w:ascii="Arial" w:hAnsi="Arial" w:cs="Arial"/>
          <w:b/>
          <w:bCs/>
          <w:sz w:val="24"/>
          <w:szCs w:val="24"/>
        </w:rPr>
        <w:t>Reguła proporcjonalności</w:t>
      </w:r>
    </w:p>
    <w:p w14:paraId="7E992BA6" w14:textId="665179D0" w:rsidR="005D4444" w:rsidRPr="00A359C9" w:rsidRDefault="005D4444" w:rsidP="0039195B">
      <w:pPr>
        <w:suppressAutoHyphens/>
        <w:spacing w:after="0"/>
        <w:ind w:right="11"/>
        <w:jc w:val="center"/>
        <w:rPr>
          <w:rFonts w:ascii="Arial" w:hAnsi="Arial" w:cs="Arial"/>
          <w:b/>
          <w:bCs/>
          <w:sz w:val="24"/>
          <w:szCs w:val="24"/>
        </w:rPr>
      </w:pPr>
      <w:r w:rsidRPr="00A359C9">
        <w:rPr>
          <w:rFonts w:ascii="Arial" w:hAnsi="Arial" w:cs="Arial"/>
          <w:b/>
          <w:bCs/>
          <w:sz w:val="24"/>
          <w:szCs w:val="24"/>
        </w:rPr>
        <w:t xml:space="preserve">§ </w:t>
      </w:r>
      <w:r w:rsidR="00EE6E07" w:rsidRPr="00A359C9">
        <w:rPr>
          <w:rFonts w:ascii="Arial" w:hAnsi="Arial" w:cs="Arial"/>
          <w:b/>
          <w:bCs/>
          <w:sz w:val="24"/>
          <w:szCs w:val="24"/>
        </w:rPr>
        <w:t>15</w:t>
      </w:r>
    </w:p>
    <w:p w14:paraId="552C697A" w14:textId="424A05CD" w:rsidR="005D4444" w:rsidRPr="0039195B" w:rsidRDefault="005D4444" w:rsidP="0039195B">
      <w:pPr>
        <w:pStyle w:val="DomylneA"/>
        <w:numPr>
          <w:ilvl w:val="0"/>
          <w:numId w:val="56"/>
        </w:numPr>
        <w:suppressAutoHyphens/>
        <w:spacing w:line="276" w:lineRule="auto"/>
        <w:ind w:right="12"/>
        <w:rPr>
          <w:rFonts w:ascii="Arial" w:hAnsi="Arial" w:cs="Arial"/>
          <w:sz w:val="24"/>
          <w:szCs w:val="24"/>
        </w:rPr>
      </w:pPr>
      <w:r w:rsidRPr="0039195B">
        <w:rPr>
          <w:rFonts w:ascii="Arial" w:hAnsi="Arial" w:cs="Arial"/>
          <w:sz w:val="24"/>
          <w:szCs w:val="24"/>
        </w:rPr>
        <w:t xml:space="preserve">W zależności od stopnia nieosiągnięcia założeń merytorycznych projektu mierzonych wskaźnikami produktu lub rezultatu określonymi we wniosku, IP może uznać za niekwalifikowalne wszystkie lub odpowiednią część wydatków dotychczas rozliczonych w ramach projektu (reguła proporcjonalności). </w:t>
      </w:r>
    </w:p>
    <w:p w14:paraId="23D755FF" w14:textId="484468B5" w:rsidR="005D4444" w:rsidRPr="0039195B" w:rsidRDefault="005D4444" w:rsidP="0039195B">
      <w:pPr>
        <w:pStyle w:val="DomylneA"/>
        <w:numPr>
          <w:ilvl w:val="0"/>
          <w:numId w:val="56"/>
        </w:numPr>
        <w:suppressAutoHyphens/>
        <w:spacing w:line="276" w:lineRule="auto"/>
        <w:ind w:right="12"/>
        <w:rPr>
          <w:rFonts w:ascii="Arial" w:hAnsi="Arial" w:cs="Arial"/>
          <w:sz w:val="24"/>
          <w:szCs w:val="24"/>
        </w:rPr>
      </w:pPr>
      <w:r w:rsidRPr="0039195B">
        <w:rPr>
          <w:rFonts w:ascii="Arial" w:hAnsi="Arial" w:cs="Arial"/>
          <w:sz w:val="24"/>
          <w:szCs w:val="24"/>
        </w:rPr>
        <w:t xml:space="preserve">Nieosiągnięcie lub niezachowanie wskaźników, o których mowa w </w:t>
      </w:r>
      <w:r w:rsidR="000F2F42" w:rsidRPr="0039195B">
        <w:rPr>
          <w:rFonts w:ascii="Arial" w:hAnsi="Arial" w:cs="Arial"/>
          <w:sz w:val="24"/>
          <w:szCs w:val="24"/>
        </w:rPr>
        <w:t xml:space="preserve">§ 4 </w:t>
      </w:r>
      <w:r w:rsidR="000F2F42" w:rsidRPr="0066081E">
        <w:rPr>
          <w:rFonts w:ascii="Arial" w:hAnsi="Arial" w:cs="Arial"/>
          <w:sz w:val="24"/>
          <w:szCs w:val="24"/>
        </w:rPr>
        <w:t>ust. 3 pkt.</w:t>
      </w:r>
      <w:r w:rsidR="000F2F42" w:rsidRPr="0039195B">
        <w:rPr>
          <w:rFonts w:ascii="Arial" w:hAnsi="Arial" w:cs="Arial"/>
          <w:sz w:val="24"/>
          <w:szCs w:val="24"/>
        </w:rPr>
        <w:t xml:space="preserve"> 1</w:t>
      </w:r>
      <w:r w:rsidRPr="0039195B">
        <w:rPr>
          <w:rFonts w:ascii="Arial" w:hAnsi="Arial" w:cs="Arial"/>
          <w:sz w:val="24"/>
          <w:szCs w:val="24"/>
        </w:rPr>
        <w:t>, może oznaczać nieprawidłowość oraz skutkować nałożeniem korekty finansowej.</w:t>
      </w:r>
    </w:p>
    <w:p w14:paraId="170AE7F6" w14:textId="09C8211F" w:rsidR="005D4444" w:rsidRPr="0039195B" w:rsidRDefault="005D4444" w:rsidP="0039195B">
      <w:pPr>
        <w:pStyle w:val="DomylneA"/>
        <w:numPr>
          <w:ilvl w:val="0"/>
          <w:numId w:val="56"/>
        </w:numPr>
        <w:suppressAutoHyphens/>
        <w:spacing w:line="276" w:lineRule="auto"/>
        <w:ind w:right="12"/>
        <w:rPr>
          <w:rFonts w:ascii="Arial" w:hAnsi="Arial" w:cs="Arial"/>
          <w:sz w:val="24"/>
          <w:szCs w:val="24"/>
        </w:rPr>
      </w:pPr>
      <w:r w:rsidRPr="0039195B">
        <w:rPr>
          <w:rFonts w:ascii="Arial" w:hAnsi="Arial" w:cs="Arial"/>
          <w:sz w:val="24"/>
          <w:szCs w:val="24"/>
        </w:rPr>
        <w:t>IP może podjąć decyzję o zastosowaniu reguły proporcjonalności w przypadku niespełnienia kryteriów wyboru projektów obowiązujących w ramach projektu, dla których nie określono wskaźników produktu lub rezultatu.</w:t>
      </w:r>
    </w:p>
    <w:p w14:paraId="1871976B" w14:textId="77777777" w:rsidR="005D4444" w:rsidRPr="0039195B" w:rsidRDefault="005D4444" w:rsidP="0039195B">
      <w:pPr>
        <w:pStyle w:val="DomylneA"/>
        <w:numPr>
          <w:ilvl w:val="0"/>
          <w:numId w:val="56"/>
        </w:numPr>
        <w:suppressAutoHyphens/>
        <w:spacing w:line="276" w:lineRule="auto"/>
        <w:ind w:right="12"/>
        <w:rPr>
          <w:rFonts w:ascii="Arial" w:hAnsi="Arial" w:cs="Arial"/>
          <w:sz w:val="24"/>
          <w:szCs w:val="24"/>
        </w:rPr>
      </w:pPr>
      <w:r w:rsidRPr="0039195B">
        <w:rPr>
          <w:rFonts w:ascii="Arial" w:hAnsi="Arial" w:cs="Arial"/>
          <w:sz w:val="24"/>
          <w:szCs w:val="24"/>
        </w:rPr>
        <w:t>Zasadność rozliczenia projektu zgodnie z regułą proporcjonalności oceniana jest według stanu na zakończenie realizacji projektu, na etapie weryfikacji wniosku o płatność końcową.</w:t>
      </w:r>
    </w:p>
    <w:p w14:paraId="58CAAF8C" w14:textId="300FB8E8" w:rsidR="005D4444" w:rsidRPr="0039195B" w:rsidRDefault="005D4444" w:rsidP="0039195B">
      <w:pPr>
        <w:pStyle w:val="DomylneA"/>
        <w:numPr>
          <w:ilvl w:val="0"/>
          <w:numId w:val="56"/>
        </w:numPr>
        <w:suppressAutoHyphens/>
        <w:spacing w:line="276" w:lineRule="auto"/>
        <w:ind w:right="12"/>
        <w:rPr>
          <w:rFonts w:ascii="Arial" w:hAnsi="Arial" w:cs="Arial"/>
          <w:sz w:val="24"/>
          <w:szCs w:val="24"/>
        </w:rPr>
      </w:pPr>
      <w:r w:rsidRPr="0039195B">
        <w:rPr>
          <w:rFonts w:ascii="Arial" w:hAnsi="Arial" w:cs="Arial"/>
          <w:sz w:val="24"/>
          <w:szCs w:val="24"/>
        </w:rPr>
        <w:t xml:space="preserve">Sposób weryfikacji i metodę zatwierdzania stopnia osiągnięcia wskaźników w ramach projektu określa załącznik nr </w:t>
      </w:r>
      <w:r w:rsidR="00DA74BA" w:rsidRPr="0039195B">
        <w:rPr>
          <w:rFonts w:ascii="Arial" w:hAnsi="Arial" w:cs="Arial"/>
          <w:sz w:val="24"/>
          <w:szCs w:val="24"/>
        </w:rPr>
        <w:t>9</w:t>
      </w:r>
      <w:r w:rsidRPr="0039195B">
        <w:rPr>
          <w:rFonts w:ascii="Arial" w:hAnsi="Arial" w:cs="Arial"/>
          <w:sz w:val="24"/>
          <w:szCs w:val="24"/>
        </w:rPr>
        <w:t xml:space="preserve"> do niniejszej umowy.</w:t>
      </w:r>
      <w:r w:rsidRPr="0039195B">
        <w:rPr>
          <w:rFonts w:ascii="Arial" w:hAnsi="Arial" w:cs="Arial"/>
          <w:sz w:val="24"/>
          <w:szCs w:val="24"/>
          <w:shd w:val="clear" w:color="auto" w:fill="00FCFF"/>
        </w:rPr>
        <w:t xml:space="preserve"> </w:t>
      </w:r>
    </w:p>
    <w:p w14:paraId="72BD793B" w14:textId="27755E86" w:rsidR="005D4444" w:rsidRPr="0039195B" w:rsidRDefault="005D4444" w:rsidP="0039195B">
      <w:pPr>
        <w:pStyle w:val="DomylneA"/>
        <w:numPr>
          <w:ilvl w:val="0"/>
          <w:numId w:val="56"/>
        </w:numPr>
        <w:suppressAutoHyphens/>
        <w:spacing w:line="276" w:lineRule="auto"/>
        <w:ind w:right="12"/>
        <w:rPr>
          <w:rFonts w:ascii="Arial" w:hAnsi="Arial" w:cs="Arial"/>
          <w:sz w:val="24"/>
          <w:szCs w:val="24"/>
        </w:rPr>
      </w:pPr>
      <w:r w:rsidRPr="0039195B">
        <w:rPr>
          <w:rFonts w:ascii="Arial" w:hAnsi="Arial" w:cs="Arial"/>
          <w:sz w:val="24"/>
          <w:szCs w:val="24"/>
        </w:rPr>
        <w:t xml:space="preserve">IP może podjąć decyzję o odstąpieniu od rozliczenia projektu zgodnie z regułą proporcjonalności w przypadku: </w:t>
      </w:r>
    </w:p>
    <w:p w14:paraId="69E0B16F" w14:textId="77777777" w:rsidR="005D4444" w:rsidRPr="0039195B" w:rsidRDefault="005D4444" w:rsidP="0039195B">
      <w:pPr>
        <w:pStyle w:val="DomylneA"/>
        <w:numPr>
          <w:ilvl w:val="1"/>
          <w:numId w:val="54"/>
        </w:numPr>
        <w:tabs>
          <w:tab w:val="clear" w:pos="709"/>
          <w:tab w:val="left" w:pos="851"/>
        </w:tabs>
        <w:suppressAutoHyphens/>
        <w:spacing w:line="276" w:lineRule="auto"/>
        <w:ind w:left="851" w:right="12" w:hanging="425"/>
        <w:rPr>
          <w:rFonts w:ascii="Arial" w:hAnsi="Arial" w:cs="Arial"/>
          <w:sz w:val="24"/>
          <w:szCs w:val="24"/>
        </w:rPr>
      </w:pPr>
      <w:r w:rsidRPr="0039195B">
        <w:rPr>
          <w:rFonts w:ascii="Arial" w:hAnsi="Arial" w:cs="Arial"/>
          <w:sz w:val="24"/>
          <w:szCs w:val="24"/>
        </w:rPr>
        <w:t>wystąpienia siły wyższej;</w:t>
      </w:r>
    </w:p>
    <w:p w14:paraId="6C03E9D4" w14:textId="77777777" w:rsidR="005D4444" w:rsidRPr="0039195B" w:rsidRDefault="005D4444" w:rsidP="0039195B">
      <w:pPr>
        <w:pStyle w:val="DomylneA"/>
        <w:numPr>
          <w:ilvl w:val="1"/>
          <w:numId w:val="54"/>
        </w:numPr>
        <w:tabs>
          <w:tab w:val="clear" w:pos="709"/>
          <w:tab w:val="left" w:pos="851"/>
        </w:tabs>
        <w:suppressAutoHyphens/>
        <w:spacing w:line="276" w:lineRule="auto"/>
        <w:ind w:left="851" w:right="12" w:hanging="425"/>
        <w:rPr>
          <w:rFonts w:ascii="Arial" w:hAnsi="Arial" w:cs="Arial"/>
          <w:sz w:val="24"/>
          <w:szCs w:val="24"/>
        </w:rPr>
      </w:pPr>
      <w:r w:rsidRPr="0039195B">
        <w:rPr>
          <w:rFonts w:ascii="Arial" w:hAnsi="Arial" w:cs="Arial"/>
          <w:sz w:val="24"/>
          <w:szCs w:val="24"/>
        </w:rPr>
        <w:t xml:space="preserve">jeśli Beneficjent o to wnioskuje i należycie uzasadni przyczyny nieosiągnięcia założeń, w szczególności wykaże swoje starania zmierzające do osiągnięcia założeń projektu. </w:t>
      </w:r>
    </w:p>
    <w:p w14:paraId="6D2E698B" w14:textId="1350955B" w:rsidR="005D4444" w:rsidRPr="0039195B" w:rsidRDefault="005D4444" w:rsidP="0039195B">
      <w:pPr>
        <w:pStyle w:val="DomylneA"/>
        <w:numPr>
          <w:ilvl w:val="0"/>
          <w:numId w:val="57"/>
        </w:numPr>
        <w:suppressAutoHyphens/>
        <w:spacing w:line="276" w:lineRule="auto"/>
        <w:ind w:right="12"/>
        <w:rPr>
          <w:rFonts w:ascii="Arial" w:hAnsi="Arial" w:cs="Arial"/>
          <w:sz w:val="24"/>
          <w:szCs w:val="24"/>
        </w:rPr>
      </w:pPr>
      <w:r w:rsidRPr="0039195B">
        <w:rPr>
          <w:rFonts w:ascii="Arial" w:hAnsi="Arial" w:cs="Arial"/>
          <w:sz w:val="24"/>
          <w:szCs w:val="24"/>
        </w:rPr>
        <w:t xml:space="preserve">W przypadku zastosowania przez IP reguły proporcjonalności, zmniejszenie ustalonej w niniejszej umowie kwoty dofinansowania oznacza naliczenie korekty finansowej i konieczność zwrotu środków. W przypadku gdy Beneficjent nie dokona zwrotu ustalonej kwoty środków w terminie wyznaczonym przez IP, zastosowanie znajdują postanowienia </w:t>
      </w:r>
      <w:r w:rsidR="000F2F42" w:rsidRPr="0039195B">
        <w:rPr>
          <w:rFonts w:ascii="Arial" w:hAnsi="Arial" w:cs="Arial"/>
          <w:sz w:val="24"/>
          <w:szCs w:val="24"/>
        </w:rPr>
        <w:t>§ 13 ust. 3.</w:t>
      </w:r>
    </w:p>
    <w:p w14:paraId="2893D955" w14:textId="74B5A468" w:rsidR="005D4444" w:rsidRPr="0039195B" w:rsidRDefault="005D4444" w:rsidP="0039195B">
      <w:pPr>
        <w:pStyle w:val="DomylneA"/>
        <w:numPr>
          <w:ilvl w:val="0"/>
          <w:numId w:val="56"/>
        </w:numPr>
        <w:suppressAutoHyphens/>
        <w:spacing w:line="276" w:lineRule="auto"/>
        <w:ind w:right="12"/>
        <w:rPr>
          <w:rFonts w:ascii="Arial" w:hAnsi="Arial" w:cs="Arial"/>
          <w:sz w:val="24"/>
          <w:szCs w:val="24"/>
        </w:rPr>
      </w:pPr>
      <w:r w:rsidRPr="0039195B">
        <w:rPr>
          <w:rFonts w:ascii="Arial" w:hAnsi="Arial" w:cs="Arial"/>
          <w:sz w:val="24"/>
          <w:szCs w:val="24"/>
          <w:shd w:val="clear" w:color="auto" w:fill="FEFFFF"/>
        </w:rPr>
        <w:t>IP stosuje regułę proporcjonalności w sytuacjach i na zasadach wskazanych w Wytycznych dotyczących kwalifikowalności wydatków na lata 2021-2027.</w:t>
      </w:r>
    </w:p>
    <w:p w14:paraId="523F95E0" w14:textId="77777777" w:rsidR="002C0C49" w:rsidRDefault="002C0C49" w:rsidP="0039195B">
      <w:pPr>
        <w:spacing w:after="0"/>
        <w:jc w:val="center"/>
        <w:rPr>
          <w:rFonts w:ascii="Arial" w:eastAsia="Times New Roman" w:hAnsi="Arial" w:cs="Arial"/>
          <w:b/>
          <w:sz w:val="24"/>
          <w:szCs w:val="24"/>
        </w:rPr>
      </w:pPr>
    </w:p>
    <w:p w14:paraId="7DA59E8B" w14:textId="77777777" w:rsidR="00BC1B1C" w:rsidRDefault="00BC1B1C" w:rsidP="0039195B">
      <w:pPr>
        <w:spacing w:after="0"/>
        <w:jc w:val="center"/>
        <w:rPr>
          <w:rFonts w:ascii="Arial" w:eastAsia="Times New Roman" w:hAnsi="Arial" w:cs="Arial"/>
          <w:b/>
          <w:sz w:val="24"/>
          <w:szCs w:val="24"/>
        </w:rPr>
      </w:pPr>
    </w:p>
    <w:p w14:paraId="491D47D8" w14:textId="77777777" w:rsidR="00BC1B1C" w:rsidRDefault="00BC1B1C" w:rsidP="0039195B">
      <w:pPr>
        <w:spacing w:after="0"/>
        <w:jc w:val="center"/>
        <w:rPr>
          <w:rFonts w:ascii="Arial" w:eastAsia="Times New Roman" w:hAnsi="Arial" w:cs="Arial"/>
          <w:b/>
          <w:sz w:val="24"/>
          <w:szCs w:val="24"/>
        </w:rPr>
      </w:pPr>
    </w:p>
    <w:p w14:paraId="5871FB5E" w14:textId="55C030CF" w:rsidR="004F768C" w:rsidRPr="0039195B" w:rsidRDefault="004F768C" w:rsidP="0039195B">
      <w:pPr>
        <w:spacing w:after="0"/>
        <w:jc w:val="center"/>
        <w:rPr>
          <w:rFonts w:ascii="Arial" w:eastAsia="Times New Roman" w:hAnsi="Arial" w:cs="Arial"/>
          <w:b/>
          <w:sz w:val="24"/>
          <w:szCs w:val="24"/>
        </w:rPr>
      </w:pPr>
      <w:r w:rsidRPr="0039195B">
        <w:rPr>
          <w:rFonts w:ascii="Arial" w:eastAsia="Times New Roman" w:hAnsi="Arial" w:cs="Arial"/>
          <w:b/>
          <w:sz w:val="24"/>
          <w:szCs w:val="24"/>
        </w:rPr>
        <w:lastRenderedPageBreak/>
        <w:t>Zasady korzystania z CST2021</w:t>
      </w:r>
    </w:p>
    <w:p w14:paraId="01085C00" w14:textId="3BF0DE8D" w:rsidR="009E484A" w:rsidRPr="00A359C9" w:rsidRDefault="009E484A" w:rsidP="0039195B">
      <w:pPr>
        <w:spacing w:after="0"/>
        <w:jc w:val="center"/>
        <w:rPr>
          <w:rFonts w:ascii="Arial" w:eastAsia="Times New Roman" w:hAnsi="Arial" w:cs="Arial"/>
          <w:b/>
          <w:bCs/>
          <w:sz w:val="24"/>
          <w:szCs w:val="24"/>
        </w:rPr>
      </w:pPr>
      <w:r w:rsidRPr="00A359C9">
        <w:rPr>
          <w:rFonts w:ascii="Arial" w:eastAsia="Times New Roman" w:hAnsi="Arial" w:cs="Arial"/>
          <w:b/>
          <w:bCs/>
          <w:sz w:val="24"/>
          <w:szCs w:val="24"/>
        </w:rPr>
        <w:t>§ 1</w:t>
      </w:r>
      <w:r w:rsidR="00FD4614" w:rsidRPr="00A359C9">
        <w:rPr>
          <w:rFonts w:ascii="Arial" w:eastAsia="Times New Roman" w:hAnsi="Arial" w:cs="Arial"/>
          <w:b/>
          <w:bCs/>
          <w:sz w:val="24"/>
          <w:szCs w:val="24"/>
        </w:rPr>
        <w:t>6</w:t>
      </w:r>
    </w:p>
    <w:p w14:paraId="32074B40" w14:textId="368BC252" w:rsidR="003636B9" w:rsidRPr="0039195B" w:rsidRDefault="003636B9" w:rsidP="0039195B">
      <w:pPr>
        <w:pStyle w:val="Akapitzlist"/>
        <w:numPr>
          <w:ilvl w:val="0"/>
          <w:numId w:val="29"/>
        </w:numPr>
        <w:pBdr>
          <w:top w:val="nil"/>
          <w:left w:val="nil"/>
          <w:bottom w:val="nil"/>
          <w:right w:val="nil"/>
          <w:between w:val="nil"/>
          <w:bar w:val="nil"/>
        </w:pBdr>
        <w:suppressAutoHyphens/>
        <w:spacing w:line="276" w:lineRule="auto"/>
        <w:ind w:left="426" w:right="12"/>
        <w:contextualSpacing w:val="0"/>
        <w:rPr>
          <w:rStyle w:val="Brak"/>
          <w:rFonts w:ascii="Arial" w:hAnsi="Arial" w:cs="Arial"/>
          <w:sz w:val="24"/>
          <w:szCs w:val="24"/>
        </w:rPr>
      </w:pPr>
      <w:r w:rsidRPr="0039195B">
        <w:rPr>
          <w:rStyle w:val="Brak"/>
          <w:rFonts w:ascii="Arial" w:hAnsi="Arial" w:cs="Arial"/>
          <w:sz w:val="24"/>
          <w:szCs w:val="24"/>
        </w:rPr>
        <w:t xml:space="preserve">Beneficjent zobowiązuje się do wykorzystywania CST2021 w procesie rozliczania projektu oraz komunikowania się z Instytucją Pośredniczącą. Wykorzystanie CST2021 obejmuje co najmniej: </w:t>
      </w:r>
    </w:p>
    <w:p w14:paraId="5CDEA84C" w14:textId="77777777" w:rsidR="003636B9" w:rsidRPr="0039195B" w:rsidRDefault="003636B9" w:rsidP="0039195B">
      <w:pPr>
        <w:pStyle w:val="Akapitzlist"/>
        <w:numPr>
          <w:ilvl w:val="0"/>
          <w:numId w:val="30"/>
        </w:numPr>
        <w:pBdr>
          <w:top w:val="nil"/>
          <w:left w:val="nil"/>
          <w:bottom w:val="nil"/>
          <w:right w:val="nil"/>
          <w:between w:val="nil"/>
          <w:bar w:val="nil"/>
        </w:pBdr>
        <w:suppressAutoHyphens/>
        <w:spacing w:line="276" w:lineRule="auto"/>
        <w:ind w:left="851" w:right="12"/>
        <w:contextualSpacing w:val="0"/>
        <w:rPr>
          <w:rStyle w:val="Brak"/>
          <w:rFonts w:ascii="Arial" w:hAnsi="Arial" w:cs="Arial"/>
          <w:sz w:val="24"/>
          <w:szCs w:val="24"/>
        </w:rPr>
      </w:pPr>
      <w:r w:rsidRPr="0039195B">
        <w:rPr>
          <w:rStyle w:val="Brak"/>
          <w:rFonts w:ascii="Arial" w:hAnsi="Arial" w:cs="Arial"/>
          <w:sz w:val="24"/>
          <w:szCs w:val="24"/>
        </w:rPr>
        <w:t>składanie wniosków o płatność;</w:t>
      </w:r>
    </w:p>
    <w:p w14:paraId="64EB417A" w14:textId="039F6642" w:rsidR="003636B9" w:rsidRPr="0039195B" w:rsidRDefault="003636B9" w:rsidP="0039195B">
      <w:pPr>
        <w:pStyle w:val="Akapitzlist"/>
        <w:numPr>
          <w:ilvl w:val="0"/>
          <w:numId w:val="30"/>
        </w:numPr>
        <w:pBdr>
          <w:top w:val="nil"/>
          <w:left w:val="nil"/>
          <w:bottom w:val="nil"/>
          <w:right w:val="nil"/>
          <w:between w:val="nil"/>
          <w:bar w:val="nil"/>
        </w:pBdr>
        <w:suppressAutoHyphens/>
        <w:spacing w:line="276" w:lineRule="auto"/>
        <w:ind w:left="851" w:right="12"/>
        <w:contextualSpacing w:val="0"/>
        <w:rPr>
          <w:rStyle w:val="Brak"/>
          <w:rFonts w:ascii="Arial" w:hAnsi="Arial" w:cs="Arial"/>
          <w:sz w:val="24"/>
          <w:szCs w:val="24"/>
        </w:rPr>
      </w:pPr>
      <w:r w:rsidRPr="0039195B">
        <w:rPr>
          <w:rStyle w:val="Brak"/>
          <w:rFonts w:ascii="Arial" w:hAnsi="Arial" w:cs="Arial"/>
          <w:sz w:val="24"/>
          <w:szCs w:val="24"/>
        </w:rPr>
        <w:t>aktualizowanie na wezwanie IP wniosku z</w:t>
      </w:r>
      <w:r w:rsidR="00F0454A" w:rsidRPr="0039195B">
        <w:rPr>
          <w:rStyle w:val="Brak"/>
          <w:rFonts w:ascii="Arial" w:hAnsi="Arial" w:cs="Arial"/>
          <w:sz w:val="24"/>
          <w:szCs w:val="24"/>
        </w:rPr>
        <w:t xml:space="preserve"> </w:t>
      </w:r>
      <w:r w:rsidRPr="0039195B">
        <w:rPr>
          <w:rStyle w:val="Brak"/>
          <w:rFonts w:ascii="Arial" w:hAnsi="Arial" w:cs="Arial"/>
          <w:sz w:val="24"/>
          <w:szCs w:val="24"/>
        </w:rPr>
        <w:t xml:space="preserve">wykorzystaniem SOWA EFS; </w:t>
      </w:r>
    </w:p>
    <w:p w14:paraId="303BC54E" w14:textId="77777777" w:rsidR="003636B9" w:rsidRPr="0039195B" w:rsidRDefault="003636B9" w:rsidP="0039195B">
      <w:pPr>
        <w:pStyle w:val="Akapitzlist"/>
        <w:numPr>
          <w:ilvl w:val="0"/>
          <w:numId w:val="30"/>
        </w:numPr>
        <w:pBdr>
          <w:top w:val="nil"/>
          <w:left w:val="nil"/>
          <w:bottom w:val="nil"/>
          <w:right w:val="nil"/>
          <w:between w:val="nil"/>
          <w:bar w:val="nil"/>
        </w:pBdr>
        <w:suppressAutoHyphens/>
        <w:spacing w:line="276" w:lineRule="auto"/>
        <w:ind w:left="851" w:right="12"/>
        <w:contextualSpacing w:val="0"/>
        <w:rPr>
          <w:rStyle w:val="Brak"/>
          <w:rFonts w:ascii="Arial" w:hAnsi="Arial" w:cs="Arial"/>
          <w:sz w:val="24"/>
          <w:szCs w:val="24"/>
        </w:rPr>
      </w:pPr>
      <w:r w:rsidRPr="0039195B">
        <w:rPr>
          <w:rStyle w:val="Brak"/>
          <w:rFonts w:ascii="Arial" w:hAnsi="Arial" w:cs="Arial"/>
          <w:sz w:val="24"/>
          <w:szCs w:val="24"/>
        </w:rPr>
        <w:t xml:space="preserve">przekazywanie dokumentów potwierdzających kwalifikowalność wydatków ponoszonych w ramach projektu i wykazywanych we wniosku o płatność; </w:t>
      </w:r>
    </w:p>
    <w:p w14:paraId="000D0EF7" w14:textId="77777777" w:rsidR="003636B9" w:rsidRPr="0039195B" w:rsidRDefault="003636B9" w:rsidP="0039195B">
      <w:pPr>
        <w:pStyle w:val="Akapitzlist"/>
        <w:numPr>
          <w:ilvl w:val="0"/>
          <w:numId w:val="30"/>
        </w:numPr>
        <w:pBdr>
          <w:top w:val="nil"/>
          <w:left w:val="nil"/>
          <w:bottom w:val="nil"/>
          <w:right w:val="nil"/>
          <w:between w:val="nil"/>
          <w:bar w:val="nil"/>
        </w:pBdr>
        <w:suppressAutoHyphens/>
        <w:spacing w:line="276" w:lineRule="auto"/>
        <w:ind w:left="851" w:right="12"/>
        <w:contextualSpacing w:val="0"/>
        <w:rPr>
          <w:rStyle w:val="Brak"/>
          <w:rFonts w:ascii="Arial" w:hAnsi="Arial" w:cs="Arial"/>
          <w:sz w:val="24"/>
          <w:szCs w:val="24"/>
        </w:rPr>
      </w:pPr>
      <w:r w:rsidRPr="0039195B">
        <w:rPr>
          <w:rStyle w:val="Brak"/>
          <w:rFonts w:ascii="Arial" w:hAnsi="Arial" w:cs="Arial"/>
          <w:sz w:val="24"/>
          <w:szCs w:val="24"/>
        </w:rPr>
        <w:t>wprowadzanie danych uczestników projektu lub podmiotów otrzymujących wsparcie;</w:t>
      </w:r>
    </w:p>
    <w:p w14:paraId="1003D41A" w14:textId="77777777" w:rsidR="003636B9" w:rsidRPr="0039195B" w:rsidRDefault="003636B9" w:rsidP="0039195B">
      <w:pPr>
        <w:pStyle w:val="Akapitzlist"/>
        <w:numPr>
          <w:ilvl w:val="0"/>
          <w:numId w:val="30"/>
        </w:numPr>
        <w:pBdr>
          <w:top w:val="nil"/>
          <w:left w:val="nil"/>
          <w:bottom w:val="nil"/>
          <w:right w:val="nil"/>
          <w:between w:val="nil"/>
          <w:bar w:val="nil"/>
        </w:pBdr>
        <w:suppressAutoHyphens/>
        <w:spacing w:line="276" w:lineRule="auto"/>
        <w:ind w:left="851" w:right="12"/>
        <w:contextualSpacing w:val="0"/>
        <w:rPr>
          <w:rStyle w:val="Brak"/>
          <w:rFonts w:ascii="Arial" w:hAnsi="Arial" w:cs="Arial"/>
          <w:sz w:val="24"/>
          <w:szCs w:val="24"/>
        </w:rPr>
      </w:pPr>
      <w:r w:rsidRPr="0039195B">
        <w:rPr>
          <w:rStyle w:val="Brak"/>
          <w:rFonts w:ascii="Arial" w:hAnsi="Arial" w:cs="Arial"/>
          <w:sz w:val="24"/>
          <w:szCs w:val="24"/>
        </w:rPr>
        <w:t>przesyłanie harmonogramu płatności;</w:t>
      </w:r>
    </w:p>
    <w:p w14:paraId="7DECB007" w14:textId="77777777" w:rsidR="003636B9" w:rsidRPr="0039195B" w:rsidRDefault="003636B9" w:rsidP="0039195B">
      <w:pPr>
        <w:pStyle w:val="Akapitzlist"/>
        <w:numPr>
          <w:ilvl w:val="0"/>
          <w:numId w:val="30"/>
        </w:numPr>
        <w:pBdr>
          <w:top w:val="nil"/>
          <w:left w:val="nil"/>
          <w:bottom w:val="nil"/>
          <w:right w:val="nil"/>
          <w:between w:val="nil"/>
          <w:bar w:val="nil"/>
        </w:pBdr>
        <w:suppressAutoHyphens/>
        <w:spacing w:line="276" w:lineRule="auto"/>
        <w:ind w:left="851" w:right="12"/>
        <w:contextualSpacing w:val="0"/>
        <w:rPr>
          <w:rStyle w:val="Brak"/>
          <w:rFonts w:ascii="Arial" w:hAnsi="Arial" w:cs="Arial"/>
          <w:sz w:val="24"/>
          <w:szCs w:val="24"/>
        </w:rPr>
      </w:pPr>
      <w:r w:rsidRPr="0039195B">
        <w:rPr>
          <w:rStyle w:val="Brak"/>
          <w:rFonts w:ascii="Arial" w:hAnsi="Arial" w:cs="Arial"/>
          <w:sz w:val="24"/>
          <w:szCs w:val="24"/>
        </w:rPr>
        <w:t>przekazywanie informacji o udzielanych w projekcie zamówieniach;</w:t>
      </w:r>
    </w:p>
    <w:p w14:paraId="296C18AC" w14:textId="77777777" w:rsidR="003636B9" w:rsidRPr="0039195B" w:rsidRDefault="003636B9" w:rsidP="0039195B">
      <w:pPr>
        <w:pStyle w:val="Akapitzlist"/>
        <w:numPr>
          <w:ilvl w:val="0"/>
          <w:numId w:val="30"/>
        </w:numPr>
        <w:pBdr>
          <w:top w:val="nil"/>
          <w:left w:val="nil"/>
          <w:bottom w:val="nil"/>
          <w:right w:val="nil"/>
          <w:between w:val="nil"/>
          <w:bar w:val="nil"/>
        </w:pBdr>
        <w:suppressAutoHyphens/>
        <w:spacing w:line="276" w:lineRule="auto"/>
        <w:ind w:left="851" w:right="12"/>
        <w:contextualSpacing w:val="0"/>
        <w:rPr>
          <w:rStyle w:val="Brak"/>
          <w:rFonts w:ascii="Arial" w:hAnsi="Arial" w:cs="Arial"/>
          <w:sz w:val="24"/>
          <w:szCs w:val="24"/>
        </w:rPr>
      </w:pPr>
      <w:r w:rsidRPr="0039195B">
        <w:rPr>
          <w:rStyle w:val="Brak"/>
          <w:rFonts w:ascii="Arial" w:hAnsi="Arial" w:cs="Arial"/>
          <w:sz w:val="24"/>
          <w:szCs w:val="24"/>
        </w:rPr>
        <w:t>przekazywanie korespondencji oraz innych dokumentów związanych z realizacją projektu, w tym niezbędnych do przeprowadzenia kontroli projektu.</w:t>
      </w:r>
    </w:p>
    <w:p w14:paraId="32FB59C0" w14:textId="77777777" w:rsidR="003636B9" w:rsidRPr="0039195B" w:rsidRDefault="003636B9" w:rsidP="0039195B">
      <w:pPr>
        <w:pStyle w:val="Akapitzlist"/>
        <w:numPr>
          <w:ilvl w:val="0"/>
          <w:numId w:val="29"/>
        </w:numPr>
        <w:pBdr>
          <w:top w:val="nil"/>
          <w:left w:val="nil"/>
          <w:bottom w:val="nil"/>
          <w:right w:val="nil"/>
          <w:between w:val="nil"/>
          <w:bar w:val="nil"/>
        </w:pBdr>
        <w:suppressAutoHyphens/>
        <w:spacing w:line="276" w:lineRule="auto"/>
        <w:ind w:left="426" w:right="12"/>
        <w:contextualSpacing w:val="0"/>
        <w:rPr>
          <w:rStyle w:val="Brak"/>
          <w:rFonts w:ascii="Arial" w:hAnsi="Arial" w:cs="Arial"/>
          <w:sz w:val="24"/>
          <w:szCs w:val="24"/>
        </w:rPr>
      </w:pPr>
      <w:r w:rsidRPr="0039195B">
        <w:rPr>
          <w:rStyle w:val="Brak"/>
          <w:rFonts w:ascii="Arial" w:hAnsi="Arial" w:cs="Arial"/>
          <w:sz w:val="24"/>
          <w:szCs w:val="24"/>
        </w:rPr>
        <w:t xml:space="preserve">Przekazywanie za pośrednictwem CST2021 dokumentów, o których mowa w ust. 1, nie zdejmuje z Beneficjenta obowiązku przechowywania oryginałów tych dokumentów i ich udostępniania podczas kontroli na miejscu. </w:t>
      </w:r>
    </w:p>
    <w:p w14:paraId="6FAED75D" w14:textId="7E637A51" w:rsidR="003636B9" w:rsidRPr="0039195B" w:rsidRDefault="003636B9" w:rsidP="0039195B">
      <w:pPr>
        <w:pStyle w:val="Akapitzlist"/>
        <w:numPr>
          <w:ilvl w:val="0"/>
          <w:numId w:val="29"/>
        </w:numPr>
        <w:pBdr>
          <w:top w:val="nil"/>
          <w:left w:val="nil"/>
          <w:bottom w:val="nil"/>
          <w:right w:val="nil"/>
          <w:between w:val="nil"/>
          <w:bar w:val="nil"/>
        </w:pBdr>
        <w:suppressAutoHyphens/>
        <w:spacing w:line="276" w:lineRule="auto"/>
        <w:ind w:left="426" w:right="12"/>
        <w:contextualSpacing w:val="0"/>
        <w:rPr>
          <w:rStyle w:val="Brak"/>
          <w:rFonts w:ascii="Arial" w:hAnsi="Arial" w:cs="Arial"/>
          <w:sz w:val="24"/>
          <w:szCs w:val="24"/>
        </w:rPr>
      </w:pPr>
      <w:r w:rsidRPr="0039195B">
        <w:rPr>
          <w:rStyle w:val="Brak"/>
          <w:rFonts w:ascii="Arial" w:hAnsi="Arial" w:cs="Arial"/>
          <w:sz w:val="24"/>
          <w:szCs w:val="24"/>
        </w:rPr>
        <w:t xml:space="preserve">Beneficjent zobowiązuje się do wprowadzania danych do CST2021 z należytą starannością i zgodnie z dokumentami źródłowymi oraz do przestrzegania aktualnej </w:t>
      </w:r>
      <w:bookmarkStart w:id="2" w:name="_Hlk130547938"/>
      <w:r w:rsidRPr="0039195B">
        <w:rPr>
          <w:rStyle w:val="Brak"/>
          <w:rFonts w:ascii="Arial" w:hAnsi="Arial" w:cs="Arial"/>
          <w:sz w:val="24"/>
          <w:szCs w:val="24"/>
        </w:rPr>
        <w:t>Instrukcji użytkownika aplikacji SL2021 Projekty</w:t>
      </w:r>
      <w:bookmarkEnd w:id="2"/>
      <w:r w:rsidRPr="0039195B">
        <w:rPr>
          <w:rStyle w:val="Brak"/>
          <w:rFonts w:ascii="Arial" w:hAnsi="Arial" w:cs="Arial"/>
          <w:sz w:val="24"/>
          <w:szCs w:val="24"/>
        </w:rPr>
        <w:t xml:space="preserve">. </w:t>
      </w:r>
    </w:p>
    <w:p w14:paraId="218908F7" w14:textId="5E4CD9C6" w:rsidR="003636B9" w:rsidRPr="0039195B" w:rsidRDefault="003636B9" w:rsidP="0039195B">
      <w:pPr>
        <w:pStyle w:val="Akapitzlist"/>
        <w:numPr>
          <w:ilvl w:val="0"/>
          <w:numId w:val="29"/>
        </w:numPr>
        <w:pBdr>
          <w:top w:val="nil"/>
          <w:left w:val="nil"/>
          <w:bottom w:val="nil"/>
          <w:right w:val="nil"/>
          <w:between w:val="nil"/>
          <w:bar w:val="nil"/>
        </w:pBdr>
        <w:suppressAutoHyphens/>
        <w:spacing w:line="276" w:lineRule="auto"/>
        <w:ind w:left="426" w:right="12"/>
        <w:contextualSpacing w:val="0"/>
        <w:rPr>
          <w:rStyle w:val="Brak"/>
          <w:rFonts w:ascii="Arial" w:hAnsi="Arial" w:cs="Arial"/>
          <w:sz w:val="24"/>
          <w:szCs w:val="24"/>
        </w:rPr>
      </w:pPr>
      <w:r w:rsidRPr="0039195B">
        <w:rPr>
          <w:rStyle w:val="Brak"/>
          <w:rFonts w:ascii="Arial" w:hAnsi="Arial" w:cs="Arial"/>
          <w:sz w:val="24"/>
          <w:szCs w:val="24"/>
        </w:rPr>
        <w:t>Beneficjent i IP uznają za prawnie wiążące przyjęte w niniejszej umowie rozwiązania stosowane w zakresie komunikacji i wymiany danych w CST2021, bez możliwości kwestionowania skutków ich stosowania.</w:t>
      </w:r>
    </w:p>
    <w:p w14:paraId="2129C113" w14:textId="77777777" w:rsidR="003636B9" w:rsidRPr="0039195B" w:rsidRDefault="003636B9" w:rsidP="0039195B">
      <w:pPr>
        <w:pStyle w:val="Akapitzlist"/>
        <w:numPr>
          <w:ilvl w:val="0"/>
          <w:numId w:val="29"/>
        </w:numPr>
        <w:pBdr>
          <w:top w:val="nil"/>
          <w:left w:val="nil"/>
          <w:bottom w:val="nil"/>
          <w:right w:val="nil"/>
          <w:between w:val="nil"/>
          <w:bar w:val="nil"/>
        </w:pBdr>
        <w:suppressAutoHyphens/>
        <w:spacing w:line="276" w:lineRule="auto"/>
        <w:ind w:left="426" w:right="12"/>
        <w:contextualSpacing w:val="0"/>
        <w:rPr>
          <w:rStyle w:val="Brak"/>
          <w:rFonts w:ascii="Arial" w:hAnsi="Arial" w:cs="Arial"/>
          <w:sz w:val="24"/>
          <w:szCs w:val="24"/>
        </w:rPr>
      </w:pPr>
      <w:r w:rsidRPr="0039195B">
        <w:rPr>
          <w:rStyle w:val="Brak"/>
          <w:rFonts w:ascii="Arial" w:hAnsi="Arial" w:cs="Arial"/>
          <w:sz w:val="24"/>
          <w:szCs w:val="24"/>
        </w:rPr>
        <w:t xml:space="preserve">Beneficjent jest zobowiązany do zarządzania dostępem do CST2021, w tym wyznaczenia osób uprawnionych do wykonywania w jego imieniu czynności związanych z realizacją projektu w CST2021 w sposób zgodny z Wytycznymi dotyczącymi warunków gromadzenia i przechowywania danych w postaci elektronicznej na lata 2021-2027. </w:t>
      </w:r>
    </w:p>
    <w:p w14:paraId="59E0CB78" w14:textId="7DE680E7" w:rsidR="003636B9" w:rsidRPr="0039195B" w:rsidRDefault="003636B9" w:rsidP="0039195B">
      <w:pPr>
        <w:pStyle w:val="Akapitzlist"/>
        <w:numPr>
          <w:ilvl w:val="0"/>
          <w:numId w:val="29"/>
        </w:numPr>
        <w:pBdr>
          <w:top w:val="nil"/>
          <w:left w:val="nil"/>
          <w:bottom w:val="nil"/>
          <w:right w:val="nil"/>
          <w:between w:val="nil"/>
          <w:bar w:val="nil"/>
        </w:pBdr>
        <w:suppressAutoHyphens/>
        <w:spacing w:line="276" w:lineRule="auto"/>
        <w:ind w:left="426" w:right="12"/>
        <w:contextualSpacing w:val="0"/>
        <w:rPr>
          <w:rFonts w:ascii="Arial" w:hAnsi="Arial" w:cs="Arial"/>
          <w:sz w:val="24"/>
          <w:szCs w:val="24"/>
        </w:rPr>
      </w:pPr>
      <w:r w:rsidRPr="0039195B">
        <w:rPr>
          <w:rStyle w:val="Brak"/>
          <w:rFonts w:ascii="Arial" w:hAnsi="Arial" w:cs="Arial"/>
          <w:sz w:val="24"/>
          <w:szCs w:val="24"/>
        </w:rPr>
        <w:t>Beneficjent jest zobowiązany do wyznaczenia osoby uprawnionej zarządzającej projektem, zgodnie z wzorem wniosku</w:t>
      </w:r>
      <w:r w:rsidR="000F2F42" w:rsidRPr="0039195B">
        <w:rPr>
          <w:rStyle w:val="Brak"/>
          <w:rFonts w:ascii="Arial" w:hAnsi="Arial" w:cs="Arial"/>
          <w:sz w:val="24"/>
          <w:szCs w:val="24"/>
        </w:rPr>
        <w:t xml:space="preserve"> stanowiącym załącznik nr </w:t>
      </w:r>
      <w:r w:rsidR="00DA74BA" w:rsidRPr="0039195B">
        <w:rPr>
          <w:rStyle w:val="Brak"/>
          <w:rFonts w:ascii="Arial" w:hAnsi="Arial" w:cs="Arial"/>
          <w:sz w:val="24"/>
          <w:szCs w:val="24"/>
        </w:rPr>
        <w:t>6.</w:t>
      </w:r>
      <w:r w:rsidRPr="0039195B">
        <w:rPr>
          <w:rStyle w:val="Brak"/>
          <w:rFonts w:ascii="Arial" w:hAnsi="Arial" w:cs="Arial"/>
          <w:sz w:val="24"/>
          <w:szCs w:val="24"/>
        </w:rPr>
        <w:t xml:space="preserve"> Zmiana ww. osoby nie wymaga zmiany umowy, lecz ww. wniosek podlega przekazaniu za pośrednictwem C</w:t>
      </w:r>
      <w:r w:rsidR="000F2F42" w:rsidRPr="0039195B">
        <w:rPr>
          <w:rStyle w:val="Brak"/>
          <w:rFonts w:ascii="Arial" w:hAnsi="Arial" w:cs="Arial"/>
          <w:sz w:val="24"/>
          <w:szCs w:val="24"/>
        </w:rPr>
        <w:t>S</w:t>
      </w:r>
      <w:r w:rsidRPr="0039195B">
        <w:rPr>
          <w:rStyle w:val="Brak"/>
          <w:rFonts w:ascii="Arial" w:hAnsi="Arial" w:cs="Arial"/>
          <w:sz w:val="24"/>
          <w:szCs w:val="24"/>
        </w:rPr>
        <w:t>T2021.</w:t>
      </w:r>
    </w:p>
    <w:p w14:paraId="1FEAA512" w14:textId="77777777" w:rsidR="003636B9" w:rsidRPr="0039195B" w:rsidRDefault="003636B9" w:rsidP="0039195B">
      <w:pPr>
        <w:pStyle w:val="Akapitzlist"/>
        <w:numPr>
          <w:ilvl w:val="0"/>
          <w:numId w:val="29"/>
        </w:numPr>
        <w:pBdr>
          <w:top w:val="nil"/>
          <w:left w:val="nil"/>
          <w:bottom w:val="nil"/>
          <w:right w:val="nil"/>
          <w:between w:val="nil"/>
          <w:bar w:val="nil"/>
        </w:pBdr>
        <w:suppressAutoHyphens/>
        <w:spacing w:line="276" w:lineRule="auto"/>
        <w:ind w:left="426" w:right="12"/>
        <w:contextualSpacing w:val="0"/>
        <w:rPr>
          <w:rStyle w:val="Brak"/>
          <w:rFonts w:ascii="Arial" w:hAnsi="Arial" w:cs="Arial"/>
          <w:sz w:val="24"/>
          <w:szCs w:val="24"/>
        </w:rPr>
      </w:pPr>
      <w:r w:rsidRPr="0039195B">
        <w:rPr>
          <w:rStyle w:val="Brak"/>
          <w:rFonts w:ascii="Arial" w:hAnsi="Arial" w:cs="Arial"/>
          <w:sz w:val="24"/>
          <w:szCs w:val="24"/>
        </w:rPr>
        <w:t>Beneficjent zapewnia, że osoby, o których mowa w ust. 5 i 6:</w:t>
      </w:r>
    </w:p>
    <w:p w14:paraId="07CB5B4A" w14:textId="77777777" w:rsidR="003636B9" w:rsidRPr="0039195B" w:rsidRDefault="003636B9" w:rsidP="0039195B">
      <w:pPr>
        <w:pStyle w:val="Akapitzlist"/>
        <w:numPr>
          <w:ilvl w:val="0"/>
          <w:numId w:val="48"/>
        </w:numPr>
        <w:pBdr>
          <w:top w:val="nil"/>
          <w:left w:val="nil"/>
          <w:bottom w:val="nil"/>
          <w:right w:val="nil"/>
          <w:between w:val="nil"/>
          <w:bar w:val="nil"/>
        </w:pBdr>
        <w:suppressAutoHyphens/>
        <w:spacing w:line="276" w:lineRule="auto"/>
        <w:ind w:left="851" w:right="12"/>
        <w:contextualSpacing w:val="0"/>
        <w:rPr>
          <w:rStyle w:val="Brak"/>
          <w:rFonts w:ascii="Arial" w:hAnsi="Arial" w:cs="Arial"/>
          <w:sz w:val="24"/>
          <w:szCs w:val="24"/>
        </w:rPr>
      </w:pPr>
      <w:r w:rsidRPr="0039195B">
        <w:rPr>
          <w:rStyle w:val="Brak"/>
          <w:rFonts w:ascii="Arial" w:hAnsi="Arial" w:cs="Arial"/>
          <w:sz w:val="24"/>
          <w:szCs w:val="24"/>
        </w:rPr>
        <w:t>przestrzegają Regulaminu bezpiecznego użytkowania CST2021;</w:t>
      </w:r>
    </w:p>
    <w:p w14:paraId="1F79DEC1" w14:textId="0885A4E4" w:rsidR="003636B9" w:rsidRPr="0039195B" w:rsidRDefault="003636B9" w:rsidP="0039195B">
      <w:pPr>
        <w:pStyle w:val="Akapitzlist"/>
        <w:numPr>
          <w:ilvl w:val="0"/>
          <w:numId w:val="48"/>
        </w:numPr>
        <w:pBdr>
          <w:top w:val="nil"/>
          <w:left w:val="nil"/>
          <w:bottom w:val="nil"/>
          <w:right w:val="nil"/>
          <w:between w:val="nil"/>
          <w:bar w:val="nil"/>
        </w:pBdr>
        <w:suppressAutoHyphens/>
        <w:spacing w:line="276" w:lineRule="auto"/>
        <w:ind w:left="851" w:right="12"/>
        <w:contextualSpacing w:val="0"/>
        <w:rPr>
          <w:rStyle w:val="Brak"/>
          <w:rFonts w:ascii="Arial" w:hAnsi="Arial" w:cs="Arial"/>
          <w:sz w:val="24"/>
          <w:szCs w:val="24"/>
        </w:rPr>
      </w:pPr>
      <w:r w:rsidRPr="0039195B">
        <w:rPr>
          <w:rFonts w:ascii="Arial" w:hAnsi="Arial" w:cs="Arial"/>
          <w:sz w:val="24"/>
          <w:szCs w:val="24"/>
        </w:rPr>
        <w:t>wykorzystują kwalifikowany podpis elektroniczny albo certyfikatu niekwalifikowany</w:t>
      </w:r>
      <w:r w:rsidR="003D62E8" w:rsidRPr="0039195B">
        <w:rPr>
          <w:rFonts w:ascii="Arial" w:hAnsi="Arial" w:cs="Arial"/>
          <w:sz w:val="24"/>
          <w:szCs w:val="24"/>
        </w:rPr>
        <w:t xml:space="preserve"> </w:t>
      </w:r>
      <w:r w:rsidRPr="0039195B">
        <w:rPr>
          <w:rFonts w:ascii="Arial" w:hAnsi="Arial" w:cs="Arial"/>
          <w:sz w:val="24"/>
          <w:szCs w:val="24"/>
        </w:rPr>
        <w:t>generowany przez SL2021 (jako kod autoryzacyjny przesyłany na adres</w:t>
      </w:r>
      <w:r w:rsidR="007E245B" w:rsidRPr="0039195B">
        <w:rPr>
          <w:rFonts w:ascii="Arial" w:hAnsi="Arial" w:cs="Arial"/>
          <w:sz w:val="24"/>
          <w:szCs w:val="24"/>
        </w:rPr>
        <w:t xml:space="preserve"> </w:t>
      </w:r>
      <w:r w:rsidRPr="0039195B">
        <w:rPr>
          <w:rFonts w:ascii="Arial" w:hAnsi="Arial" w:cs="Arial"/>
          <w:sz w:val="24"/>
          <w:szCs w:val="24"/>
        </w:rPr>
        <w:t xml:space="preserve">email danej osoby uprawnionej) do podpisywania wniosków o płatność. </w:t>
      </w:r>
    </w:p>
    <w:p w14:paraId="216366C9" w14:textId="77777777" w:rsidR="003636B9" w:rsidRPr="0039195B" w:rsidRDefault="003636B9" w:rsidP="0039195B">
      <w:pPr>
        <w:pStyle w:val="Akapitzlist"/>
        <w:numPr>
          <w:ilvl w:val="0"/>
          <w:numId w:val="29"/>
        </w:numPr>
        <w:pBdr>
          <w:top w:val="nil"/>
          <w:left w:val="nil"/>
          <w:bottom w:val="nil"/>
          <w:right w:val="nil"/>
          <w:between w:val="nil"/>
          <w:bar w:val="nil"/>
        </w:pBdr>
        <w:suppressAutoHyphens/>
        <w:spacing w:line="276" w:lineRule="auto"/>
        <w:ind w:left="426" w:right="12"/>
        <w:contextualSpacing w:val="0"/>
        <w:rPr>
          <w:rStyle w:val="Brak"/>
          <w:rFonts w:ascii="Arial" w:hAnsi="Arial" w:cs="Arial"/>
          <w:sz w:val="24"/>
          <w:szCs w:val="24"/>
        </w:rPr>
      </w:pPr>
      <w:r w:rsidRPr="0039195B">
        <w:rPr>
          <w:rStyle w:val="Brak"/>
          <w:rFonts w:ascii="Arial" w:hAnsi="Arial" w:cs="Arial"/>
          <w:sz w:val="24"/>
          <w:szCs w:val="24"/>
        </w:rPr>
        <w:t xml:space="preserve">Wszelkie działania w CST2021 osób uprawnionych, o których mowa w ust. 5 i 6, są traktowane w sensie prawnym jako działania Beneficjenta. </w:t>
      </w:r>
    </w:p>
    <w:p w14:paraId="7D6AEA3C" w14:textId="77F15D35" w:rsidR="003636B9" w:rsidRPr="0039195B" w:rsidRDefault="003636B9" w:rsidP="0039195B">
      <w:pPr>
        <w:pStyle w:val="Akapitzlist"/>
        <w:numPr>
          <w:ilvl w:val="0"/>
          <w:numId w:val="29"/>
        </w:numPr>
        <w:pBdr>
          <w:top w:val="nil"/>
          <w:left w:val="nil"/>
          <w:bottom w:val="nil"/>
          <w:right w:val="nil"/>
          <w:between w:val="nil"/>
          <w:bar w:val="nil"/>
        </w:pBdr>
        <w:suppressAutoHyphens/>
        <w:spacing w:line="276" w:lineRule="auto"/>
        <w:ind w:left="426" w:right="12"/>
        <w:contextualSpacing w:val="0"/>
        <w:rPr>
          <w:rStyle w:val="Brak"/>
          <w:rFonts w:ascii="Arial" w:hAnsi="Arial" w:cs="Arial"/>
          <w:sz w:val="24"/>
          <w:szCs w:val="24"/>
        </w:rPr>
      </w:pPr>
      <w:r w:rsidRPr="0039195B">
        <w:rPr>
          <w:rStyle w:val="Brak"/>
          <w:rFonts w:ascii="Arial" w:hAnsi="Arial" w:cs="Arial"/>
          <w:sz w:val="24"/>
          <w:szCs w:val="24"/>
        </w:rPr>
        <w:t>Beneficjent zobowiązuje się do każdorazowego informowania IP o nieautoryzowanym dostępie  do CST2021.</w:t>
      </w:r>
    </w:p>
    <w:p w14:paraId="09A8E900" w14:textId="4D6A065E" w:rsidR="003636B9" w:rsidRPr="0039195B" w:rsidRDefault="003636B9" w:rsidP="0039195B">
      <w:pPr>
        <w:pStyle w:val="Akapitzlist"/>
        <w:numPr>
          <w:ilvl w:val="0"/>
          <w:numId w:val="29"/>
        </w:numPr>
        <w:pBdr>
          <w:top w:val="nil"/>
          <w:left w:val="nil"/>
          <w:bottom w:val="nil"/>
          <w:right w:val="nil"/>
          <w:between w:val="nil"/>
          <w:bar w:val="nil"/>
        </w:pBdr>
        <w:suppressAutoHyphens/>
        <w:spacing w:line="276" w:lineRule="auto"/>
        <w:ind w:left="426" w:right="12" w:hanging="426"/>
        <w:contextualSpacing w:val="0"/>
        <w:rPr>
          <w:rStyle w:val="Brak"/>
          <w:rFonts w:ascii="Arial" w:hAnsi="Arial" w:cs="Arial"/>
          <w:sz w:val="24"/>
          <w:szCs w:val="24"/>
        </w:rPr>
      </w:pPr>
      <w:r w:rsidRPr="0039195B">
        <w:rPr>
          <w:rStyle w:val="Brak"/>
          <w:rFonts w:ascii="Arial" w:hAnsi="Arial" w:cs="Arial"/>
          <w:sz w:val="24"/>
          <w:szCs w:val="24"/>
        </w:rPr>
        <w:t xml:space="preserve">W przypadku stwierdzenia awarii CST2021 Beneficjent przesyła do IP informację o zaistniałym problemie na adres e-mail: </w:t>
      </w:r>
      <w:hyperlink r:id="rId8" w:history="1">
        <w:r w:rsidR="0007260E" w:rsidRPr="0039195B">
          <w:rPr>
            <w:rStyle w:val="Hipercze"/>
            <w:rFonts w:ascii="Arial" w:hAnsi="Arial" w:cs="Arial"/>
            <w:sz w:val="24"/>
            <w:szCs w:val="24"/>
          </w:rPr>
          <w:t>ami.fesw@wup</w:t>
        </w:r>
      </w:hyperlink>
      <w:r w:rsidR="00DA74BA" w:rsidRPr="0039195B">
        <w:rPr>
          <w:rStyle w:val="Brak"/>
          <w:rFonts w:ascii="Arial" w:hAnsi="Arial" w:cs="Arial"/>
          <w:sz w:val="24"/>
          <w:szCs w:val="24"/>
        </w:rPr>
        <w:t>.kielce.pl.</w:t>
      </w:r>
      <w:r w:rsidRPr="0039195B">
        <w:rPr>
          <w:rStyle w:val="Brak"/>
          <w:rFonts w:ascii="Arial" w:hAnsi="Arial" w:cs="Arial"/>
          <w:sz w:val="24"/>
          <w:szCs w:val="24"/>
        </w:rPr>
        <w:t xml:space="preserve"> W przypadku </w:t>
      </w:r>
      <w:r w:rsidRPr="0039195B">
        <w:rPr>
          <w:rStyle w:val="Brak"/>
          <w:rFonts w:ascii="Arial" w:hAnsi="Arial" w:cs="Arial"/>
          <w:sz w:val="24"/>
          <w:szCs w:val="24"/>
        </w:rPr>
        <w:lastRenderedPageBreak/>
        <w:t>potwierdzenia awarii CST2021 przez pracownika IP proces rozliczania projektu oraz komunikowania się z IP odbywa się w formie pisemnej. Wszelka korespondencja, aby została uznana za wiążącą, musi zostać podpisana przez osoby upoważnione do składania oświadczeń w imieniu Beneficjenta.</w:t>
      </w:r>
    </w:p>
    <w:p w14:paraId="2FFF5960" w14:textId="0CE6DD02" w:rsidR="003636B9" w:rsidRPr="0039195B" w:rsidRDefault="003636B9" w:rsidP="0039195B">
      <w:pPr>
        <w:pStyle w:val="Akapitzlist"/>
        <w:numPr>
          <w:ilvl w:val="0"/>
          <w:numId w:val="29"/>
        </w:numPr>
        <w:pBdr>
          <w:top w:val="nil"/>
          <w:left w:val="nil"/>
          <w:bottom w:val="nil"/>
          <w:right w:val="nil"/>
          <w:between w:val="nil"/>
          <w:bar w:val="nil"/>
        </w:pBdr>
        <w:suppressAutoHyphens/>
        <w:spacing w:line="276" w:lineRule="auto"/>
        <w:ind w:left="426" w:right="12" w:hanging="426"/>
        <w:contextualSpacing w:val="0"/>
        <w:rPr>
          <w:rStyle w:val="Brak"/>
          <w:rFonts w:ascii="Arial" w:hAnsi="Arial" w:cs="Arial"/>
          <w:sz w:val="24"/>
          <w:szCs w:val="24"/>
        </w:rPr>
      </w:pPr>
      <w:r w:rsidRPr="0039195B">
        <w:rPr>
          <w:rStyle w:val="Brak"/>
          <w:rFonts w:ascii="Arial" w:hAnsi="Arial" w:cs="Arial"/>
          <w:sz w:val="24"/>
          <w:szCs w:val="24"/>
        </w:rPr>
        <w:t xml:space="preserve">O usunięciu awarii CST2021 IP informuje Beneficjenta na adres e-mail wskazany we wniosku. Beneficjent zaś zobowiązuje się uzupełnić dane w CST2021 w zakresie dokumentów, </w:t>
      </w:r>
      <w:r w:rsidR="000F2F42" w:rsidRPr="0039195B">
        <w:rPr>
          <w:rStyle w:val="Brak"/>
          <w:rFonts w:ascii="Arial" w:hAnsi="Arial" w:cs="Arial"/>
          <w:sz w:val="24"/>
          <w:szCs w:val="24"/>
        </w:rPr>
        <w:t>przekazanych drogą pisemną</w:t>
      </w:r>
      <w:r w:rsidRPr="0039195B">
        <w:rPr>
          <w:rStyle w:val="Brak"/>
          <w:rFonts w:ascii="Arial" w:hAnsi="Arial" w:cs="Arial"/>
          <w:sz w:val="24"/>
          <w:szCs w:val="24"/>
        </w:rPr>
        <w:t xml:space="preserve">, w terminie 5 dni roboczych od otrzymania tej informacji. </w:t>
      </w:r>
    </w:p>
    <w:p w14:paraId="72149070" w14:textId="77777777" w:rsidR="003636B9" w:rsidRPr="0039195B" w:rsidRDefault="003636B9" w:rsidP="0039195B">
      <w:pPr>
        <w:pStyle w:val="Akapitzlist"/>
        <w:numPr>
          <w:ilvl w:val="0"/>
          <w:numId w:val="29"/>
        </w:numPr>
        <w:pBdr>
          <w:top w:val="nil"/>
          <w:left w:val="nil"/>
          <w:bottom w:val="nil"/>
          <w:right w:val="nil"/>
          <w:between w:val="nil"/>
          <w:bar w:val="nil"/>
        </w:pBdr>
        <w:suppressAutoHyphens/>
        <w:spacing w:line="276" w:lineRule="auto"/>
        <w:ind w:left="426" w:right="12" w:hanging="426"/>
        <w:contextualSpacing w:val="0"/>
        <w:rPr>
          <w:rStyle w:val="Brak"/>
          <w:rFonts w:ascii="Arial" w:hAnsi="Arial" w:cs="Arial"/>
          <w:sz w:val="24"/>
          <w:szCs w:val="24"/>
        </w:rPr>
      </w:pPr>
      <w:r w:rsidRPr="0039195B">
        <w:rPr>
          <w:rStyle w:val="Brak"/>
          <w:rFonts w:ascii="Arial" w:hAnsi="Arial" w:cs="Arial"/>
          <w:sz w:val="24"/>
          <w:szCs w:val="24"/>
        </w:rPr>
        <w:t>Przedmiotem komunikacji wyłącznie przy wykorzystaniu CST2021 nie mogą być:</w:t>
      </w:r>
    </w:p>
    <w:p w14:paraId="572E5C08" w14:textId="77777777" w:rsidR="003636B9" w:rsidRPr="0039195B" w:rsidRDefault="003636B9" w:rsidP="0039195B">
      <w:pPr>
        <w:pStyle w:val="Akapitzlist"/>
        <w:numPr>
          <w:ilvl w:val="1"/>
          <w:numId w:val="31"/>
        </w:numPr>
        <w:pBdr>
          <w:top w:val="nil"/>
          <w:left w:val="nil"/>
          <w:bottom w:val="nil"/>
          <w:right w:val="nil"/>
          <w:between w:val="nil"/>
          <w:bar w:val="nil"/>
        </w:pBdr>
        <w:suppressAutoHyphens/>
        <w:spacing w:line="276" w:lineRule="auto"/>
        <w:ind w:left="709" w:right="12"/>
        <w:rPr>
          <w:rStyle w:val="Brak"/>
          <w:rFonts w:ascii="Arial" w:hAnsi="Arial" w:cs="Arial"/>
          <w:sz w:val="24"/>
          <w:szCs w:val="24"/>
        </w:rPr>
      </w:pPr>
      <w:r w:rsidRPr="0039195B">
        <w:rPr>
          <w:rStyle w:val="Brak"/>
          <w:rFonts w:ascii="Arial" w:hAnsi="Arial" w:cs="Arial"/>
          <w:sz w:val="24"/>
          <w:szCs w:val="24"/>
        </w:rPr>
        <w:t>zmiany treści Umowy z wyłączeniem zmian harmonogramu płatności oraz zmiany osoby uprawnionej zarządzającej Projektem po stronie Beneficjenta;</w:t>
      </w:r>
    </w:p>
    <w:p w14:paraId="288D961E" w14:textId="77777777" w:rsidR="003636B9" w:rsidRPr="0039195B" w:rsidRDefault="003636B9" w:rsidP="0039195B">
      <w:pPr>
        <w:pStyle w:val="Akapitzlist"/>
        <w:numPr>
          <w:ilvl w:val="1"/>
          <w:numId w:val="31"/>
        </w:numPr>
        <w:pBdr>
          <w:top w:val="nil"/>
          <w:left w:val="nil"/>
          <w:bottom w:val="nil"/>
          <w:right w:val="nil"/>
          <w:between w:val="nil"/>
          <w:bar w:val="nil"/>
        </w:pBdr>
        <w:suppressAutoHyphens/>
        <w:spacing w:line="276" w:lineRule="auto"/>
        <w:ind w:left="709" w:right="12"/>
        <w:rPr>
          <w:rStyle w:val="Brak"/>
          <w:rFonts w:ascii="Arial" w:hAnsi="Arial" w:cs="Arial"/>
          <w:sz w:val="24"/>
          <w:szCs w:val="24"/>
        </w:rPr>
      </w:pPr>
      <w:r w:rsidRPr="0039195B">
        <w:rPr>
          <w:rStyle w:val="Brak"/>
          <w:rFonts w:ascii="Arial" w:hAnsi="Arial" w:cs="Arial"/>
          <w:sz w:val="24"/>
          <w:szCs w:val="24"/>
        </w:rPr>
        <w:t>rozwiązanie Umowy;</w:t>
      </w:r>
    </w:p>
    <w:p w14:paraId="5AC4D65D" w14:textId="77777777" w:rsidR="003636B9" w:rsidRPr="0039195B" w:rsidRDefault="003636B9" w:rsidP="0039195B">
      <w:pPr>
        <w:pStyle w:val="Akapitzlist"/>
        <w:numPr>
          <w:ilvl w:val="1"/>
          <w:numId w:val="31"/>
        </w:numPr>
        <w:pBdr>
          <w:top w:val="nil"/>
          <w:left w:val="nil"/>
          <w:bottom w:val="nil"/>
          <w:right w:val="nil"/>
          <w:between w:val="nil"/>
          <w:bar w:val="nil"/>
        </w:pBdr>
        <w:suppressAutoHyphens/>
        <w:spacing w:line="276" w:lineRule="auto"/>
        <w:ind w:left="709" w:right="12"/>
        <w:rPr>
          <w:rStyle w:val="Brak"/>
          <w:rFonts w:ascii="Arial" w:hAnsi="Arial" w:cs="Arial"/>
          <w:sz w:val="24"/>
          <w:szCs w:val="24"/>
        </w:rPr>
      </w:pPr>
      <w:r w:rsidRPr="0039195B">
        <w:rPr>
          <w:rStyle w:val="Brak"/>
          <w:rFonts w:ascii="Arial" w:hAnsi="Arial" w:cs="Arial"/>
          <w:sz w:val="24"/>
          <w:szCs w:val="24"/>
        </w:rPr>
        <w:t>kontrole na miejscu przeprowadzane w ramach Projektu;</w:t>
      </w:r>
    </w:p>
    <w:p w14:paraId="4C6082FA" w14:textId="77777777" w:rsidR="003636B9" w:rsidRPr="0039195B" w:rsidRDefault="003636B9" w:rsidP="0039195B">
      <w:pPr>
        <w:pStyle w:val="Akapitzlist"/>
        <w:numPr>
          <w:ilvl w:val="1"/>
          <w:numId w:val="31"/>
        </w:numPr>
        <w:pBdr>
          <w:top w:val="nil"/>
          <w:left w:val="nil"/>
          <w:bottom w:val="nil"/>
          <w:right w:val="nil"/>
          <w:between w:val="nil"/>
          <w:bar w:val="nil"/>
        </w:pBdr>
        <w:suppressAutoHyphens/>
        <w:spacing w:line="276" w:lineRule="auto"/>
        <w:ind w:left="709" w:right="12"/>
        <w:rPr>
          <w:rStyle w:val="Brak"/>
          <w:rFonts w:ascii="Arial" w:hAnsi="Arial" w:cs="Arial"/>
          <w:sz w:val="24"/>
          <w:szCs w:val="24"/>
        </w:rPr>
      </w:pPr>
      <w:r w:rsidRPr="0039195B">
        <w:rPr>
          <w:rStyle w:val="Brak"/>
          <w:rFonts w:ascii="Arial" w:hAnsi="Arial" w:cs="Arial"/>
          <w:sz w:val="24"/>
          <w:szCs w:val="24"/>
        </w:rPr>
        <w:t>dochodzenie zwrotu środków od Beneficjenta, w tym prowadzenie postępowania administracyjnego w celu wydania decyzji o zwrocie środków;</w:t>
      </w:r>
    </w:p>
    <w:p w14:paraId="2D8D9ED1" w14:textId="77777777" w:rsidR="003636B9" w:rsidRPr="0039195B" w:rsidRDefault="003636B9" w:rsidP="0039195B">
      <w:pPr>
        <w:pStyle w:val="Akapitzlist"/>
        <w:numPr>
          <w:ilvl w:val="1"/>
          <w:numId w:val="31"/>
        </w:numPr>
        <w:pBdr>
          <w:top w:val="nil"/>
          <w:left w:val="nil"/>
          <w:bottom w:val="nil"/>
          <w:right w:val="nil"/>
          <w:between w:val="nil"/>
          <w:bar w:val="nil"/>
        </w:pBdr>
        <w:suppressAutoHyphens/>
        <w:spacing w:line="276" w:lineRule="auto"/>
        <w:ind w:left="709" w:right="12"/>
        <w:rPr>
          <w:rStyle w:val="Brak"/>
          <w:rFonts w:ascii="Arial" w:hAnsi="Arial" w:cs="Arial"/>
          <w:sz w:val="24"/>
          <w:szCs w:val="24"/>
        </w:rPr>
      </w:pPr>
      <w:r w:rsidRPr="0039195B">
        <w:rPr>
          <w:rStyle w:val="Brak"/>
          <w:rFonts w:ascii="Arial" w:hAnsi="Arial" w:cs="Arial"/>
          <w:sz w:val="24"/>
          <w:szCs w:val="24"/>
        </w:rPr>
        <w:t xml:space="preserve">inne czynności, dla których Umowa, Wytyczne lub przepisy prawa wymagają formy pisemnej. </w:t>
      </w:r>
    </w:p>
    <w:p w14:paraId="455F53C5" w14:textId="77777777" w:rsidR="002C0C49" w:rsidRDefault="002C0C49" w:rsidP="0039195B">
      <w:pPr>
        <w:spacing w:after="0"/>
        <w:jc w:val="center"/>
        <w:rPr>
          <w:rFonts w:ascii="Arial" w:eastAsia="Times New Roman" w:hAnsi="Arial" w:cs="Arial"/>
          <w:b/>
          <w:sz w:val="24"/>
          <w:szCs w:val="24"/>
        </w:rPr>
      </w:pPr>
    </w:p>
    <w:p w14:paraId="28FCAE24" w14:textId="0DF9DB50" w:rsidR="009E484A" w:rsidRPr="0039195B" w:rsidRDefault="009E484A" w:rsidP="0039195B">
      <w:pPr>
        <w:spacing w:after="0"/>
        <w:jc w:val="center"/>
        <w:rPr>
          <w:rFonts w:ascii="Arial" w:eastAsia="Times New Roman" w:hAnsi="Arial" w:cs="Arial"/>
          <w:b/>
          <w:sz w:val="24"/>
          <w:szCs w:val="24"/>
        </w:rPr>
      </w:pPr>
      <w:r w:rsidRPr="0039195B">
        <w:rPr>
          <w:rFonts w:ascii="Arial" w:eastAsia="Times New Roman" w:hAnsi="Arial" w:cs="Arial"/>
          <w:b/>
          <w:sz w:val="24"/>
          <w:szCs w:val="24"/>
        </w:rPr>
        <w:t>Dokumentacja Projektu</w:t>
      </w:r>
    </w:p>
    <w:p w14:paraId="00B15394" w14:textId="22969A9F" w:rsidR="009E484A" w:rsidRPr="00A359C9" w:rsidRDefault="009E484A" w:rsidP="0039195B">
      <w:pPr>
        <w:spacing w:after="0"/>
        <w:jc w:val="center"/>
        <w:rPr>
          <w:rFonts w:ascii="Arial" w:eastAsia="Times New Roman" w:hAnsi="Arial" w:cs="Arial"/>
          <w:b/>
          <w:bCs/>
          <w:sz w:val="24"/>
          <w:szCs w:val="24"/>
        </w:rPr>
      </w:pPr>
      <w:r w:rsidRPr="00A359C9">
        <w:rPr>
          <w:rFonts w:ascii="Arial" w:eastAsia="Times New Roman" w:hAnsi="Arial" w:cs="Arial"/>
          <w:b/>
          <w:bCs/>
          <w:sz w:val="24"/>
          <w:szCs w:val="24"/>
        </w:rPr>
        <w:t>§ 1</w:t>
      </w:r>
      <w:r w:rsidR="00FD4614" w:rsidRPr="00A359C9">
        <w:rPr>
          <w:rFonts w:ascii="Arial" w:eastAsia="Times New Roman" w:hAnsi="Arial" w:cs="Arial"/>
          <w:b/>
          <w:bCs/>
          <w:sz w:val="24"/>
          <w:szCs w:val="24"/>
        </w:rPr>
        <w:t>7</w:t>
      </w:r>
    </w:p>
    <w:p w14:paraId="2DE00698" w14:textId="00B6D9C5" w:rsidR="009E484A" w:rsidRPr="0039195B" w:rsidRDefault="009E484A" w:rsidP="0039195B">
      <w:pPr>
        <w:numPr>
          <w:ilvl w:val="0"/>
          <w:numId w:val="4"/>
        </w:numPr>
        <w:tabs>
          <w:tab w:val="clear" w:pos="360"/>
          <w:tab w:val="num" w:pos="284"/>
        </w:tabs>
        <w:spacing w:after="0"/>
        <w:ind w:left="284" w:hanging="284"/>
        <w:rPr>
          <w:rFonts w:ascii="Arial" w:eastAsia="Times New Roman" w:hAnsi="Arial" w:cs="Arial"/>
          <w:sz w:val="24"/>
          <w:szCs w:val="24"/>
        </w:rPr>
      </w:pPr>
      <w:r w:rsidRPr="0039195B">
        <w:rPr>
          <w:rFonts w:ascii="Arial" w:eastAsia="Times New Roman" w:hAnsi="Arial" w:cs="Arial"/>
          <w:sz w:val="24"/>
          <w:szCs w:val="24"/>
        </w:rPr>
        <w:t>Beneficjent zobowiąże uczestników projektu na etapie ich rekrutacji do Projektu, do</w:t>
      </w:r>
      <w:r w:rsidR="00AC3F14" w:rsidRPr="0039195B">
        <w:rPr>
          <w:rFonts w:ascii="Arial" w:eastAsia="Times New Roman" w:hAnsi="Arial" w:cs="Arial"/>
          <w:sz w:val="24"/>
          <w:szCs w:val="24"/>
        </w:rPr>
        <w:t xml:space="preserve"> </w:t>
      </w:r>
      <w:r w:rsidRPr="0039195B">
        <w:rPr>
          <w:rFonts w:ascii="Arial" w:eastAsia="Times New Roman" w:hAnsi="Arial" w:cs="Arial"/>
          <w:sz w:val="24"/>
          <w:szCs w:val="24"/>
        </w:rPr>
        <w:t xml:space="preserve">przekazania informacji dotyczących ich sytuacji po zakończeniu udziału w Projekcie (do 4 tygodni od zakończenia udziału) zgodnie z zakresem danych określonych w </w:t>
      </w:r>
      <w:r w:rsidR="0038335D" w:rsidRPr="0039195B">
        <w:rPr>
          <w:rFonts w:ascii="Arial" w:eastAsia="Times New Roman" w:hAnsi="Arial" w:cs="Arial"/>
          <w:sz w:val="24"/>
          <w:szCs w:val="24"/>
        </w:rPr>
        <w:t>Wytycznych dotyczących monitorowania postępu rzeczowego realizacji programów na lata 2021-2027</w:t>
      </w:r>
      <w:r w:rsidRPr="0039195B">
        <w:rPr>
          <w:rFonts w:ascii="Arial" w:eastAsia="Times New Roman" w:hAnsi="Arial" w:cs="Arial"/>
          <w:sz w:val="24"/>
          <w:szCs w:val="24"/>
        </w:rPr>
        <w:t>.</w:t>
      </w:r>
    </w:p>
    <w:p w14:paraId="0669C70C" w14:textId="038C3627" w:rsidR="009E484A" w:rsidRPr="0039195B" w:rsidRDefault="009E484A" w:rsidP="0039195B">
      <w:pPr>
        <w:numPr>
          <w:ilvl w:val="0"/>
          <w:numId w:val="4"/>
        </w:numPr>
        <w:tabs>
          <w:tab w:val="clear" w:pos="360"/>
          <w:tab w:val="num" w:pos="284"/>
        </w:tabs>
        <w:spacing w:after="0"/>
        <w:ind w:left="284" w:hanging="284"/>
        <w:rPr>
          <w:rFonts w:ascii="Arial" w:eastAsia="Times New Roman" w:hAnsi="Arial" w:cs="Arial"/>
          <w:sz w:val="24"/>
          <w:szCs w:val="24"/>
        </w:rPr>
      </w:pPr>
      <w:r w:rsidRPr="0039195B">
        <w:rPr>
          <w:rFonts w:ascii="Arial" w:eastAsia="Times New Roman" w:hAnsi="Arial" w:cs="Arial"/>
          <w:sz w:val="24"/>
          <w:szCs w:val="24"/>
        </w:rPr>
        <w:t xml:space="preserve">Beneficjent zobowiąże uczestników projektu na etapie ich rekrutacji do Projektu, do dostarczenia dokumentów potwierdzających osiągnięcie efektywności zatrudnieniowej po zakończeniu udziału w Projekcie (do </w:t>
      </w:r>
      <w:r w:rsidR="0029799B" w:rsidRPr="0039195B">
        <w:rPr>
          <w:rFonts w:ascii="Arial" w:eastAsia="Times New Roman" w:hAnsi="Arial" w:cs="Arial"/>
          <w:sz w:val="24"/>
          <w:szCs w:val="24"/>
        </w:rPr>
        <w:t>30</w:t>
      </w:r>
      <w:r w:rsidRPr="0039195B">
        <w:rPr>
          <w:rFonts w:ascii="Arial" w:eastAsia="Times New Roman" w:hAnsi="Arial" w:cs="Arial"/>
          <w:sz w:val="24"/>
          <w:szCs w:val="24"/>
        </w:rPr>
        <w:t xml:space="preserve"> </w:t>
      </w:r>
      <w:r w:rsidR="0029799B" w:rsidRPr="0039195B">
        <w:rPr>
          <w:rFonts w:ascii="Arial" w:eastAsia="Times New Roman" w:hAnsi="Arial" w:cs="Arial"/>
          <w:sz w:val="24"/>
          <w:szCs w:val="24"/>
        </w:rPr>
        <w:t>dni</w:t>
      </w:r>
      <w:r w:rsidRPr="0039195B">
        <w:rPr>
          <w:rFonts w:ascii="Arial" w:eastAsia="Times New Roman" w:hAnsi="Arial" w:cs="Arial"/>
          <w:sz w:val="24"/>
          <w:szCs w:val="24"/>
        </w:rPr>
        <w:t xml:space="preserve"> od zakończenia udziału).</w:t>
      </w:r>
    </w:p>
    <w:p w14:paraId="2305BD76" w14:textId="5A841E59" w:rsidR="009E484A" w:rsidRPr="0039195B" w:rsidRDefault="0029799B" w:rsidP="0039195B">
      <w:pPr>
        <w:numPr>
          <w:ilvl w:val="0"/>
          <w:numId w:val="4"/>
        </w:numPr>
        <w:tabs>
          <w:tab w:val="clear" w:pos="360"/>
        </w:tabs>
        <w:spacing w:after="0"/>
        <w:ind w:left="284" w:hanging="284"/>
        <w:rPr>
          <w:rFonts w:ascii="Arial" w:eastAsia="Times New Roman" w:hAnsi="Arial" w:cs="Arial"/>
          <w:sz w:val="24"/>
          <w:szCs w:val="24"/>
        </w:rPr>
      </w:pPr>
      <w:r w:rsidRPr="0039195B">
        <w:rPr>
          <w:rFonts w:ascii="Arial" w:eastAsia="Times New Roman" w:hAnsi="Arial" w:cs="Arial"/>
          <w:sz w:val="24"/>
          <w:szCs w:val="24"/>
        </w:rPr>
        <w:t>Beneficjent zobowiązuje się do przechowywania dokumentacji związanej z realizacją projektu przez okres pięciu lat od dnia 31 grudnia</w:t>
      </w:r>
      <w:r w:rsidR="00DE40B4" w:rsidRPr="0039195B">
        <w:rPr>
          <w:rFonts w:ascii="Arial" w:eastAsia="Times New Roman" w:hAnsi="Arial" w:cs="Arial"/>
          <w:sz w:val="24"/>
          <w:szCs w:val="24"/>
        </w:rPr>
        <w:t xml:space="preserve"> roku</w:t>
      </w:r>
      <w:r w:rsidRPr="0039195B">
        <w:rPr>
          <w:rFonts w:ascii="Arial" w:eastAsia="Times New Roman" w:hAnsi="Arial" w:cs="Arial"/>
          <w:sz w:val="24"/>
          <w:szCs w:val="24"/>
        </w:rPr>
        <w:t>, w którym dokonano ostatniej płatności na rzecz Beneficjenta.</w:t>
      </w:r>
      <w:r w:rsidR="009E484A" w:rsidRPr="0039195B">
        <w:rPr>
          <w:rFonts w:ascii="Arial" w:eastAsia="Times New Roman" w:hAnsi="Arial" w:cs="Arial"/>
          <w:sz w:val="24"/>
          <w:szCs w:val="24"/>
        </w:rPr>
        <w:t xml:space="preserve"> Instytucja Pośrednicząca informuje Beneficjenta o dacie rozpoczęcia okresu, o którym mowa w zdaniu pierwszym. Okres, o którym mowa w zdaniu pierwszym, zostaje </w:t>
      </w:r>
      <w:r w:rsidR="00F55491">
        <w:rPr>
          <w:rFonts w:ascii="Arial" w:eastAsia="Times New Roman" w:hAnsi="Arial" w:cs="Arial"/>
          <w:sz w:val="24"/>
          <w:szCs w:val="24"/>
        </w:rPr>
        <w:t>wstrzymany</w:t>
      </w:r>
      <w:r w:rsidR="00F55491" w:rsidRPr="0039195B">
        <w:rPr>
          <w:rFonts w:ascii="Arial" w:eastAsia="Times New Roman" w:hAnsi="Arial" w:cs="Arial"/>
          <w:sz w:val="24"/>
          <w:szCs w:val="24"/>
        </w:rPr>
        <w:t xml:space="preserve"> </w:t>
      </w:r>
      <w:r w:rsidR="009E484A" w:rsidRPr="0039195B">
        <w:rPr>
          <w:rFonts w:ascii="Arial" w:eastAsia="Times New Roman" w:hAnsi="Arial" w:cs="Arial"/>
          <w:sz w:val="24"/>
          <w:szCs w:val="24"/>
        </w:rPr>
        <w:t>w przypadku wszczęcia postępowania administracyjnego lub sądowego dotyczącego wydatków rozliczonych w Projekcie albo na wniosek Komisji Europejskiej, o czym Beneficjent jest informowany pisemnie.</w:t>
      </w:r>
    </w:p>
    <w:p w14:paraId="2E422C80" w14:textId="508862C5" w:rsidR="009E484A" w:rsidRPr="0039195B" w:rsidRDefault="009E484A" w:rsidP="0039195B">
      <w:pPr>
        <w:numPr>
          <w:ilvl w:val="0"/>
          <w:numId w:val="4"/>
        </w:numPr>
        <w:tabs>
          <w:tab w:val="clear" w:pos="360"/>
          <w:tab w:val="num" w:pos="284"/>
        </w:tabs>
        <w:spacing w:after="0"/>
        <w:ind w:left="284" w:hanging="284"/>
        <w:rPr>
          <w:rFonts w:ascii="Arial" w:eastAsia="Times New Roman" w:hAnsi="Arial" w:cs="Arial"/>
          <w:sz w:val="24"/>
          <w:szCs w:val="24"/>
        </w:rPr>
      </w:pPr>
      <w:r w:rsidRPr="0039195B">
        <w:rPr>
          <w:rFonts w:ascii="Arial" w:eastAsia="Times New Roman" w:hAnsi="Arial" w:cs="Arial"/>
          <w:sz w:val="24"/>
          <w:szCs w:val="24"/>
        </w:rPr>
        <w:t xml:space="preserve">Beneficjent przechowuje dokumentację związaną z realizacją Projektu w sposób zapewniający dostępność, poufność i bezpieczeństwo, oraz jest zobowiązany do poinformowania Instytucji Pośredniczącej o miejscu jej archiwizacji w terminie </w:t>
      </w:r>
      <w:r w:rsidR="007B613D" w:rsidRPr="0039195B">
        <w:rPr>
          <w:rFonts w:ascii="Arial" w:eastAsia="Times New Roman" w:hAnsi="Arial" w:cs="Arial"/>
          <w:sz w:val="24"/>
          <w:szCs w:val="24"/>
        </w:rPr>
        <w:t>10</w:t>
      </w:r>
      <w:r w:rsidRPr="0039195B">
        <w:rPr>
          <w:rFonts w:ascii="Arial" w:eastAsia="Times New Roman" w:hAnsi="Arial" w:cs="Arial"/>
          <w:sz w:val="24"/>
          <w:szCs w:val="24"/>
        </w:rPr>
        <w:t xml:space="preserve"> dni roboczych od dnia podpisania umowy, o ile dokumentacja jest przechowywana poza jego siedzibą.</w:t>
      </w:r>
    </w:p>
    <w:p w14:paraId="3BB1F76A" w14:textId="6E866B38" w:rsidR="009E484A" w:rsidRPr="0039195B" w:rsidRDefault="009E484A" w:rsidP="0039195B">
      <w:pPr>
        <w:numPr>
          <w:ilvl w:val="0"/>
          <w:numId w:val="4"/>
        </w:numPr>
        <w:tabs>
          <w:tab w:val="clear" w:pos="360"/>
          <w:tab w:val="num" w:pos="284"/>
        </w:tabs>
        <w:spacing w:after="0"/>
        <w:ind w:left="284" w:hanging="284"/>
        <w:rPr>
          <w:rFonts w:ascii="Arial" w:eastAsia="Times New Roman" w:hAnsi="Arial" w:cs="Arial"/>
          <w:sz w:val="24"/>
          <w:szCs w:val="24"/>
        </w:rPr>
      </w:pPr>
      <w:r w:rsidRPr="0039195B">
        <w:rPr>
          <w:rFonts w:ascii="Arial" w:eastAsia="Times New Roman" w:hAnsi="Arial" w:cs="Arial"/>
          <w:sz w:val="24"/>
          <w:szCs w:val="24"/>
        </w:rPr>
        <w:t xml:space="preserve">W przypadku zmiany miejsca archiwizacji dokumentów oraz w przypadku zawieszenia lub zaprzestania przez Beneficjenta działalności w okresie, o którym mowa w ust. 3, Beneficjent zobowiązuje się niezwłocznie, na piśmie poinformować </w:t>
      </w:r>
      <w:r w:rsidRPr="0039195B">
        <w:rPr>
          <w:rFonts w:ascii="Arial" w:eastAsia="Times New Roman" w:hAnsi="Arial" w:cs="Arial"/>
          <w:sz w:val="24"/>
          <w:szCs w:val="24"/>
        </w:rPr>
        <w:lastRenderedPageBreak/>
        <w:t>Instytucję Pośredniczącą o miejscu archiwizacji dokumentów związanych z realizowanym Projektem.</w:t>
      </w:r>
    </w:p>
    <w:p w14:paraId="356D7596" w14:textId="1B42058C" w:rsidR="009E484A" w:rsidRPr="0039195B" w:rsidRDefault="009E484A" w:rsidP="0039195B">
      <w:pPr>
        <w:numPr>
          <w:ilvl w:val="0"/>
          <w:numId w:val="4"/>
        </w:numPr>
        <w:tabs>
          <w:tab w:val="clear" w:pos="360"/>
          <w:tab w:val="num" w:pos="284"/>
        </w:tabs>
        <w:spacing w:after="0"/>
        <w:ind w:left="284" w:hanging="284"/>
        <w:rPr>
          <w:rFonts w:ascii="Arial" w:eastAsia="Times New Roman" w:hAnsi="Arial" w:cs="Arial"/>
          <w:sz w:val="24"/>
          <w:szCs w:val="24"/>
        </w:rPr>
      </w:pPr>
      <w:r w:rsidRPr="0039195B">
        <w:rPr>
          <w:rFonts w:ascii="Arial" w:eastAsia="Times New Roman" w:hAnsi="Arial" w:cs="Arial"/>
          <w:sz w:val="24"/>
          <w:szCs w:val="24"/>
        </w:rPr>
        <w:t>Dokumenty dotyczące pomocy publicznej udzielanej przedsiębiorcom Beneficjent zobowiązuje się przechowywać przez 10 lat, licząc od dnia jej przyznania, w sposób zapewniający poufność i bezpieczeństwo, o ile Projekt dotyczy pomocy publicznej.</w:t>
      </w:r>
    </w:p>
    <w:p w14:paraId="4DF86AD5" w14:textId="77777777" w:rsidR="002C0C49" w:rsidRDefault="002C0C49" w:rsidP="0039195B">
      <w:pPr>
        <w:spacing w:after="0"/>
        <w:jc w:val="center"/>
        <w:rPr>
          <w:rFonts w:ascii="Arial" w:eastAsia="Times New Roman" w:hAnsi="Arial" w:cs="Arial"/>
          <w:b/>
          <w:sz w:val="24"/>
          <w:szCs w:val="24"/>
        </w:rPr>
      </w:pPr>
    </w:p>
    <w:p w14:paraId="42D2CE63" w14:textId="1758BF7A" w:rsidR="009E484A" w:rsidRPr="0039195B" w:rsidRDefault="009E484A" w:rsidP="0039195B">
      <w:pPr>
        <w:spacing w:after="0"/>
        <w:jc w:val="center"/>
        <w:rPr>
          <w:rFonts w:ascii="Arial" w:eastAsia="Times New Roman" w:hAnsi="Arial" w:cs="Arial"/>
          <w:b/>
          <w:sz w:val="24"/>
          <w:szCs w:val="24"/>
        </w:rPr>
      </w:pPr>
      <w:r w:rsidRPr="0039195B">
        <w:rPr>
          <w:rFonts w:ascii="Arial" w:eastAsia="Times New Roman" w:hAnsi="Arial" w:cs="Arial"/>
          <w:b/>
          <w:sz w:val="24"/>
          <w:szCs w:val="24"/>
        </w:rPr>
        <w:t>Kontrola i przekazywanie informacji</w:t>
      </w:r>
    </w:p>
    <w:p w14:paraId="2C4486A1" w14:textId="06B67F9C" w:rsidR="009E484A" w:rsidRPr="00A359C9" w:rsidRDefault="009E484A" w:rsidP="0039195B">
      <w:pPr>
        <w:spacing w:after="0"/>
        <w:jc w:val="center"/>
        <w:rPr>
          <w:rFonts w:ascii="Arial" w:eastAsia="Times New Roman" w:hAnsi="Arial" w:cs="Arial"/>
          <w:b/>
          <w:bCs/>
          <w:sz w:val="24"/>
          <w:szCs w:val="24"/>
        </w:rPr>
      </w:pPr>
      <w:r w:rsidRPr="00A359C9">
        <w:rPr>
          <w:rFonts w:ascii="Arial" w:eastAsia="Times New Roman" w:hAnsi="Arial" w:cs="Arial"/>
          <w:b/>
          <w:bCs/>
          <w:sz w:val="24"/>
          <w:szCs w:val="24"/>
        </w:rPr>
        <w:t>§ 1</w:t>
      </w:r>
      <w:r w:rsidR="00FD4614" w:rsidRPr="00A359C9">
        <w:rPr>
          <w:rFonts w:ascii="Arial" w:eastAsia="Times New Roman" w:hAnsi="Arial" w:cs="Arial"/>
          <w:b/>
          <w:bCs/>
          <w:sz w:val="24"/>
          <w:szCs w:val="24"/>
        </w:rPr>
        <w:t>8</w:t>
      </w:r>
    </w:p>
    <w:p w14:paraId="5BEDA015" w14:textId="7B8E42C2" w:rsidR="009E484A" w:rsidRPr="0039195B" w:rsidRDefault="009E484A" w:rsidP="0039195B">
      <w:pPr>
        <w:numPr>
          <w:ilvl w:val="0"/>
          <w:numId w:val="3"/>
        </w:numPr>
        <w:tabs>
          <w:tab w:val="clear" w:pos="360"/>
          <w:tab w:val="num" w:pos="284"/>
        </w:tabs>
        <w:spacing w:after="0"/>
        <w:ind w:left="284" w:hanging="284"/>
        <w:rPr>
          <w:rFonts w:ascii="Arial" w:eastAsia="Times New Roman" w:hAnsi="Arial" w:cs="Arial"/>
          <w:sz w:val="24"/>
          <w:szCs w:val="24"/>
        </w:rPr>
      </w:pPr>
      <w:r w:rsidRPr="0039195B">
        <w:rPr>
          <w:rFonts w:ascii="Arial" w:eastAsia="Times New Roman" w:hAnsi="Arial" w:cs="Arial"/>
          <w:sz w:val="24"/>
          <w:szCs w:val="24"/>
        </w:rPr>
        <w:t>Beneficjent zobowiązuje się poddać kontroli</w:t>
      </w:r>
      <w:r w:rsidRPr="0039195B">
        <w:rPr>
          <w:rFonts w:ascii="Arial" w:eastAsia="Times New Roman" w:hAnsi="Arial" w:cs="Arial"/>
          <w:sz w:val="24"/>
          <w:szCs w:val="24"/>
          <w:vertAlign w:val="superscript"/>
        </w:rPr>
        <w:footnoteReference w:id="10"/>
      </w:r>
      <w:r w:rsidRPr="0039195B">
        <w:rPr>
          <w:rFonts w:ascii="Arial" w:eastAsia="Times New Roman" w:hAnsi="Arial" w:cs="Arial"/>
          <w:sz w:val="24"/>
          <w:szCs w:val="24"/>
        </w:rPr>
        <w:t xml:space="preserve"> dokonywanej przez Instytucję </w:t>
      </w:r>
      <w:r w:rsidR="00C91CAC" w:rsidRPr="0039195B">
        <w:rPr>
          <w:rFonts w:ascii="Arial" w:eastAsia="Times New Roman" w:hAnsi="Arial" w:cs="Arial"/>
          <w:sz w:val="24"/>
          <w:szCs w:val="24"/>
        </w:rPr>
        <w:t>Zarządzającą</w:t>
      </w:r>
      <w:r w:rsidRPr="0039195B">
        <w:rPr>
          <w:rFonts w:ascii="Arial" w:eastAsia="Times New Roman" w:hAnsi="Arial" w:cs="Arial"/>
          <w:sz w:val="24"/>
          <w:szCs w:val="24"/>
        </w:rPr>
        <w:t xml:space="preserve"> oraz inne uprawnione podmioty w zakresie prawidłowości realizacji Projektu oraz niniejszej umowy. </w:t>
      </w:r>
    </w:p>
    <w:p w14:paraId="46233E6A" w14:textId="64BE3E4F" w:rsidR="009E484A" w:rsidRDefault="009E484A" w:rsidP="0039195B">
      <w:pPr>
        <w:numPr>
          <w:ilvl w:val="0"/>
          <w:numId w:val="3"/>
        </w:numPr>
        <w:tabs>
          <w:tab w:val="clear" w:pos="360"/>
          <w:tab w:val="num" w:pos="284"/>
        </w:tabs>
        <w:spacing w:after="0"/>
        <w:ind w:left="284" w:hanging="284"/>
        <w:rPr>
          <w:rFonts w:ascii="Arial" w:eastAsia="Times New Roman" w:hAnsi="Arial" w:cs="Arial"/>
          <w:sz w:val="24"/>
          <w:szCs w:val="24"/>
        </w:rPr>
      </w:pPr>
      <w:r w:rsidRPr="0039195B">
        <w:rPr>
          <w:rFonts w:ascii="Arial" w:eastAsia="Times New Roman" w:hAnsi="Arial" w:cs="Arial"/>
          <w:sz w:val="24"/>
          <w:szCs w:val="24"/>
        </w:rPr>
        <w:t>Kontrola</w:t>
      </w:r>
      <w:r w:rsidR="00F55491">
        <w:rPr>
          <w:rFonts w:ascii="Arial" w:eastAsia="Times New Roman" w:hAnsi="Arial" w:cs="Arial"/>
          <w:sz w:val="24"/>
          <w:szCs w:val="24"/>
        </w:rPr>
        <w:t>, w tym wizyta monitoringowa</w:t>
      </w:r>
      <w:r w:rsidRPr="0039195B">
        <w:rPr>
          <w:rFonts w:ascii="Arial" w:eastAsia="Times New Roman" w:hAnsi="Arial" w:cs="Arial"/>
          <w:sz w:val="24"/>
          <w:szCs w:val="24"/>
        </w:rPr>
        <w:t xml:space="preserve"> może zostać przeprowadzona zarówno w siedzibie Beneficjenta, jak i w miejscu realizacji Projektu, przy czym niektóre czynności kontrolne mogą być prowadzone w siedzibie podmiotu kontrolującego na podstawie danych i dokumentów zamieszczonych w </w:t>
      </w:r>
      <w:r w:rsidR="00C91CAC" w:rsidRPr="0039195B">
        <w:rPr>
          <w:rFonts w:ascii="Arial" w:eastAsia="Times New Roman" w:hAnsi="Arial" w:cs="Arial"/>
          <w:sz w:val="24"/>
          <w:szCs w:val="24"/>
        </w:rPr>
        <w:t>CST2021</w:t>
      </w:r>
      <w:r w:rsidRPr="0039195B">
        <w:rPr>
          <w:rFonts w:ascii="Arial" w:eastAsia="Times New Roman" w:hAnsi="Arial" w:cs="Arial"/>
          <w:sz w:val="24"/>
          <w:szCs w:val="24"/>
        </w:rPr>
        <w:t xml:space="preserve"> i innych dokumentów przekazywanych przez Beneficjenta</w:t>
      </w:r>
      <w:r w:rsidRPr="0039195B">
        <w:rPr>
          <w:rFonts w:ascii="Arial" w:eastAsia="Times New Roman" w:hAnsi="Arial" w:cs="Arial"/>
          <w:i/>
          <w:sz w:val="24"/>
          <w:szCs w:val="24"/>
        </w:rPr>
        <w:t>,</w:t>
      </w:r>
      <w:r w:rsidRPr="0039195B">
        <w:rPr>
          <w:rFonts w:ascii="Arial" w:eastAsia="Times New Roman" w:hAnsi="Arial" w:cs="Arial"/>
          <w:sz w:val="24"/>
          <w:szCs w:val="24"/>
        </w:rPr>
        <w:t xml:space="preserve"> w okresie, o którym mowa w § 1</w:t>
      </w:r>
      <w:r w:rsidR="000F2F42" w:rsidRPr="0039195B">
        <w:rPr>
          <w:rFonts w:ascii="Arial" w:eastAsia="Times New Roman" w:hAnsi="Arial" w:cs="Arial"/>
          <w:sz w:val="24"/>
          <w:szCs w:val="24"/>
        </w:rPr>
        <w:t>7</w:t>
      </w:r>
      <w:r w:rsidRPr="0039195B">
        <w:rPr>
          <w:rFonts w:ascii="Arial" w:eastAsia="Times New Roman" w:hAnsi="Arial" w:cs="Arial"/>
          <w:sz w:val="24"/>
          <w:szCs w:val="24"/>
        </w:rPr>
        <w:t xml:space="preserve"> ust. 3.</w:t>
      </w:r>
    </w:p>
    <w:p w14:paraId="336B94D3" w14:textId="3563C908" w:rsidR="00F55491" w:rsidRDefault="00F55491" w:rsidP="0039195B">
      <w:pPr>
        <w:numPr>
          <w:ilvl w:val="0"/>
          <w:numId w:val="3"/>
        </w:numPr>
        <w:tabs>
          <w:tab w:val="clear" w:pos="360"/>
          <w:tab w:val="num" w:pos="284"/>
        </w:tabs>
        <w:spacing w:after="0"/>
        <w:ind w:left="284" w:hanging="284"/>
        <w:rPr>
          <w:rFonts w:ascii="Arial" w:eastAsia="Times New Roman" w:hAnsi="Arial" w:cs="Arial"/>
          <w:sz w:val="24"/>
          <w:szCs w:val="24"/>
        </w:rPr>
      </w:pPr>
      <w:r w:rsidRPr="00F55491">
        <w:rPr>
          <w:rFonts w:ascii="Arial" w:eastAsia="Times New Roman" w:hAnsi="Arial" w:cs="Arial"/>
          <w:sz w:val="24"/>
          <w:szCs w:val="24"/>
        </w:rPr>
        <w:t>IZ zawiadamia Beneficjenta o planowanych czynnościach kontrolnych, podając przewidywany czas trwania czynności kontrolnych, co najmniej 3 dni przed rozpoczęciem kontroli. Zasada ta nie dotyczy kontroli doraźnych i wizyt monitoringowych, które mogą być przeprowadzone bez zapowiedzi.</w:t>
      </w:r>
    </w:p>
    <w:p w14:paraId="32E23920" w14:textId="77777777" w:rsidR="00F55491" w:rsidRPr="00F55491" w:rsidRDefault="00F55491" w:rsidP="00BC1B1C">
      <w:pPr>
        <w:numPr>
          <w:ilvl w:val="0"/>
          <w:numId w:val="3"/>
        </w:numPr>
        <w:tabs>
          <w:tab w:val="clear" w:pos="360"/>
          <w:tab w:val="left" w:pos="284"/>
        </w:tabs>
        <w:spacing w:after="0"/>
        <w:rPr>
          <w:rFonts w:ascii="Arial" w:eastAsia="Times New Roman" w:hAnsi="Arial" w:cs="Arial"/>
          <w:sz w:val="24"/>
          <w:szCs w:val="24"/>
        </w:rPr>
      </w:pPr>
      <w:r w:rsidRPr="00F55491">
        <w:rPr>
          <w:rFonts w:ascii="Arial" w:eastAsia="Times New Roman" w:hAnsi="Arial" w:cs="Arial"/>
          <w:sz w:val="24"/>
          <w:szCs w:val="24"/>
        </w:rPr>
        <w:t>Beneficjent jest zobowiązany:</w:t>
      </w:r>
    </w:p>
    <w:p w14:paraId="0BDF0E3F" w14:textId="0C063A83" w:rsidR="00F55491" w:rsidRDefault="00F55491" w:rsidP="00BC1B1C">
      <w:pPr>
        <w:pStyle w:val="Akapitzlist"/>
        <w:numPr>
          <w:ilvl w:val="1"/>
          <w:numId w:val="3"/>
        </w:numPr>
        <w:ind w:left="709" w:hanging="425"/>
        <w:rPr>
          <w:rFonts w:ascii="Arial" w:hAnsi="Arial" w:cs="Arial"/>
          <w:sz w:val="24"/>
          <w:szCs w:val="24"/>
        </w:rPr>
      </w:pPr>
      <w:r w:rsidRPr="00BC1B1C">
        <w:rPr>
          <w:rFonts w:ascii="Arial" w:hAnsi="Arial" w:cs="Arial"/>
          <w:sz w:val="24"/>
          <w:szCs w:val="24"/>
        </w:rPr>
        <w:t>udostępnić IZ dokumenty związane bezpośrednio z realizacją projektu, w szczególności dokumenty umożliwiające potwierdzenie kwalifikowalności wydatków, z zachowaniem przepisów o tajemnicy prawnie chronionej;</w:t>
      </w:r>
    </w:p>
    <w:p w14:paraId="2B4F4678" w14:textId="33EE6BB9" w:rsidR="00F55491" w:rsidRDefault="00F55491" w:rsidP="00BC1B1C">
      <w:pPr>
        <w:pStyle w:val="Akapitzlist"/>
        <w:numPr>
          <w:ilvl w:val="1"/>
          <w:numId w:val="3"/>
        </w:numPr>
        <w:ind w:left="709" w:hanging="425"/>
        <w:rPr>
          <w:rFonts w:ascii="Arial" w:hAnsi="Arial" w:cs="Arial"/>
          <w:sz w:val="24"/>
          <w:szCs w:val="24"/>
        </w:rPr>
      </w:pPr>
      <w:r w:rsidRPr="00BC1B1C">
        <w:rPr>
          <w:rFonts w:ascii="Arial" w:hAnsi="Arial" w:cs="Arial"/>
          <w:sz w:val="24"/>
          <w:szCs w:val="24"/>
        </w:rPr>
        <w:t>udostępnić IZ dokumenty niezwiązane bezpośrednio z jego realizacją, jeżeli jest to konieczne do stwierdzenia kwalifikowalności wydatków ponoszonych w ramach realizacji projektu;</w:t>
      </w:r>
    </w:p>
    <w:p w14:paraId="1B4F3AF8" w14:textId="29A8106B" w:rsidR="00F55491" w:rsidRDefault="00F55491" w:rsidP="00BC1B1C">
      <w:pPr>
        <w:pStyle w:val="Akapitzlist"/>
        <w:numPr>
          <w:ilvl w:val="1"/>
          <w:numId w:val="3"/>
        </w:numPr>
        <w:ind w:left="709" w:hanging="425"/>
        <w:rPr>
          <w:rFonts w:ascii="Arial" w:hAnsi="Arial" w:cs="Arial"/>
          <w:sz w:val="24"/>
          <w:szCs w:val="24"/>
        </w:rPr>
      </w:pPr>
      <w:r w:rsidRPr="00BC1B1C">
        <w:rPr>
          <w:rFonts w:ascii="Arial" w:hAnsi="Arial" w:cs="Arial"/>
          <w:sz w:val="24"/>
          <w:szCs w:val="24"/>
        </w:rPr>
        <w:t>zapewnić dostęp do pomieszczeń i terenu realizacji projektu lub pomieszczeń</w:t>
      </w:r>
      <w:r>
        <w:rPr>
          <w:rFonts w:ascii="Arial" w:hAnsi="Arial" w:cs="Arial"/>
          <w:sz w:val="24"/>
          <w:szCs w:val="24"/>
        </w:rPr>
        <w:t xml:space="preserve"> </w:t>
      </w:r>
      <w:r w:rsidRPr="00BC1B1C">
        <w:rPr>
          <w:rFonts w:ascii="Arial" w:hAnsi="Arial" w:cs="Arial"/>
          <w:sz w:val="24"/>
          <w:szCs w:val="24"/>
        </w:rPr>
        <w:t>kontrolowanego projektu;</w:t>
      </w:r>
    </w:p>
    <w:p w14:paraId="4995F99C" w14:textId="1432077D" w:rsidR="00F55491" w:rsidRDefault="00F55491" w:rsidP="00BC1B1C">
      <w:pPr>
        <w:pStyle w:val="Akapitzlist"/>
        <w:numPr>
          <w:ilvl w:val="1"/>
          <w:numId w:val="3"/>
        </w:numPr>
        <w:ind w:left="709" w:hanging="425"/>
        <w:rPr>
          <w:rFonts w:ascii="Arial" w:hAnsi="Arial" w:cs="Arial"/>
          <w:sz w:val="24"/>
          <w:szCs w:val="24"/>
        </w:rPr>
      </w:pPr>
      <w:r w:rsidRPr="00BC1B1C">
        <w:rPr>
          <w:rFonts w:ascii="Arial" w:hAnsi="Arial" w:cs="Arial"/>
          <w:sz w:val="24"/>
          <w:szCs w:val="24"/>
        </w:rPr>
        <w:t>zapewnić dostęp do związanych z projektem systemów teleinformatycznych, w</w:t>
      </w:r>
      <w:r>
        <w:rPr>
          <w:rFonts w:ascii="Arial" w:hAnsi="Arial" w:cs="Arial"/>
          <w:sz w:val="24"/>
          <w:szCs w:val="24"/>
        </w:rPr>
        <w:t xml:space="preserve"> </w:t>
      </w:r>
      <w:r w:rsidRPr="00BC1B1C">
        <w:rPr>
          <w:rFonts w:ascii="Arial" w:hAnsi="Arial" w:cs="Arial"/>
          <w:sz w:val="24"/>
          <w:szCs w:val="24"/>
        </w:rPr>
        <w:t>tym baz danych, kodów źródłowych i innych dokumentów elektronicznych</w:t>
      </w:r>
      <w:r>
        <w:rPr>
          <w:rFonts w:ascii="Arial" w:hAnsi="Arial" w:cs="Arial"/>
          <w:sz w:val="24"/>
          <w:szCs w:val="24"/>
        </w:rPr>
        <w:t xml:space="preserve"> </w:t>
      </w:r>
      <w:r w:rsidRPr="00BC1B1C">
        <w:rPr>
          <w:rFonts w:ascii="Arial" w:hAnsi="Arial" w:cs="Arial"/>
          <w:sz w:val="24"/>
          <w:szCs w:val="24"/>
        </w:rPr>
        <w:t>wytworzonych w ramach projektu;</w:t>
      </w:r>
    </w:p>
    <w:p w14:paraId="1995B462" w14:textId="1094AAF7" w:rsidR="00F55491" w:rsidRDefault="00F55491" w:rsidP="00BC1B1C">
      <w:pPr>
        <w:pStyle w:val="Akapitzlist"/>
        <w:numPr>
          <w:ilvl w:val="1"/>
          <w:numId w:val="3"/>
        </w:numPr>
        <w:ind w:left="709" w:hanging="425"/>
        <w:rPr>
          <w:rFonts w:ascii="Arial" w:hAnsi="Arial" w:cs="Arial"/>
          <w:sz w:val="24"/>
          <w:szCs w:val="24"/>
        </w:rPr>
      </w:pPr>
      <w:r w:rsidRPr="00BC1B1C">
        <w:rPr>
          <w:rFonts w:ascii="Arial" w:hAnsi="Arial" w:cs="Arial"/>
          <w:sz w:val="24"/>
          <w:szCs w:val="24"/>
        </w:rPr>
        <w:t>umożliwić sporządzenie, a na żądanie osoby kontrolującej sporządzić kopie,</w:t>
      </w:r>
      <w:r>
        <w:rPr>
          <w:rFonts w:ascii="Arial" w:hAnsi="Arial" w:cs="Arial"/>
          <w:sz w:val="24"/>
          <w:szCs w:val="24"/>
        </w:rPr>
        <w:t xml:space="preserve"> </w:t>
      </w:r>
      <w:r w:rsidRPr="00BC1B1C">
        <w:rPr>
          <w:rFonts w:ascii="Arial" w:hAnsi="Arial" w:cs="Arial"/>
          <w:sz w:val="24"/>
          <w:szCs w:val="24"/>
        </w:rPr>
        <w:t>odpisy lub wyciągi z dokumentów oraz zestawienia lub obliczenia sporządzane na</w:t>
      </w:r>
      <w:r>
        <w:rPr>
          <w:rFonts w:ascii="Arial" w:hAnsi="Arial" w:cs="Arial"/>
          <w:sz w:val="24"/>
          <w:szCs w:val="24"/>
        </w:rPr>
        <w:t xml:space="preserve"> </w:t>
      </w:r>
      <w:r w:rsidRPr="00BC1B1C">
        <w:rPr>
          <w:rFonts w:ascii="Arial" w:hAnsi="Arial" w:cs="Arial"/>
          <w:sz w:val="24"/>
          <w:szCs w:val="24"/>
        </w:rPr>
        <w:t>podstawie dokumentów związanych z realizacją projektu;</w:t>
      </w:r>
    </w:p>
    <w:p w14:paraId="1F35DDDC" w14:textId="77777777" w:rsidR="00F55491" w:rsidRDefault="00F55491" w:rsidP="00BC1B1C">
      <w:pPr>
        <w:pStyle w:val="Akapitzlist"/>
        <w:numPr>
          <w:ilvl w:val="1"/>
          <w:numId w:val="3"/>
        </w:numPr>
        <w:ind w:left="709" w:hanging="425"/>
        <w:rPr>
          <w:rFonts w:ascii="Arial" w:hAnsi="Arial" w:cs="Arial"/>
          <w:sz w:val="24"/>
          <w:szCs w:val="24"/>
        </w:rPr>
      </w:pPr>
      <w:r w:rsidRPr="00BC1B1C">
        <w:rPr>
          <w:rFonts w:ascii="Arial" w:hAnsi="Arial" w:cs="Arial"/>
          <w:sz w:val="24"/>
          <w:szCs w:val="24"/>
        </w:rPr>
        <w:t>udzielić wyjaśnień dotyczących realizacji projektu;</w:t>
      </w:r>
    </w:p>
    <w:p w14:paraId="1D6BAB67" w14:textId="7555A73D" w:rsidR="00F55491" w:rsidRPr="00BC1B1C" w:rsidRDefault="00F55491" w:rsidP="00BC1B1C">
      <w:pPr>
        <w:pStyle w:val="Akapitzlist"/>
        <w:numPr>
          <w:ilvl w:val="1"/>
          <w:numId w:val="3"/>
        </w:numPr>
        <w:ind w:left="709" w:hanging="425"/>
        <w:rPr>
          <w:rFonts w:ascii="Arial" w:hAnsi="Arial" w:cs="Arial"/>
          <w:sz w:val="24"/>
          <w:szCs w:val="24"/>
        </w:rPr>
      </w:pPr>
      <w:r w:rsidRPr="00BC1B1C">
        <w:rPr>
          <w:rFonts w:ascii="Arial" w:hAnsi="Arial" w:cs="Arial"/>
          <w:sz w:val="24"/>
          <w:szCs w:val="24"/>
        </w:rPr>
        <w:t>udostępnić dokumentację związaną z realizacją projektu dotyczącą Partnera lub Podmiotu upoważnionego do ponoszenia wydatków i ponosi odpowiedzialność w przypadku jej nieudostępnienia.</w:t>
      </w:r>
    </w:p>
    <w:p w14:paraId="0FC4AEF1" w14:textId="6B72C79C" w:rsidR="009E484A" w:rsidRPr="0039195B" w:rsidRDefault="009E484A" w:rsidP="0039195B">
      <w:pPr>
        <w:numPr>
          <w:ilvl w:val="0"/>
          <w:numId w:val="3"/>
        </w:numPr>
        <w:tabs>
          <w:tab w:val="clear" w:pos="360"/>
          <w:tab w:val="num" w:pos="284"/>
        </w:tabs>
        <w:spacing w:after="0"/>
        <w:ind w:left="284" w:hanging="284"/>
        <w:rPr>
          <w:rFonts w:ascii="Arial" w:eastAsia="Times New Roman" w:hAnsi="Arial" w:cs="Arial"/>
          <w:sz w:val="24"/>
          <w:szCs w:val="24"/>
        </w:rPr>
      </w:pPr>
      <w:r w:rsidRPr="0039195B">
        <w:rPr>
          <w:rFonts w:ascii="Arial" w:eastAsia="Times New Roman" w:hAnsi="Arial" w:cs="Arial"/>
          <w:sz w:val="24"/>
          <w:szCs w:val="24"/>
        </w:rPr>
        <w:t xml:space="preserve">Beneficjent zobowiązuje się niezwłocznie poinformować Instytucję Pośredniczącą o każdej kontroli prowadzonej przez inne niż Instytucja </w:t>
      </w:r>
      <w:r w:rsidR="001B1C05" w:rsidRPr="0039195B">
        <w:rPr>
          <w:rFonts w:ascii="Arial" w:eastAsia="Times New Roman" w:hAnsi="Arial" w:cs="Arial"/>
          <w:sz w:val="24"/>
          <w:szCs w:val="24"/>
        </w:rPr>
        <w:t>Zarządzającą</w:t>
      </w:r>
      <w:r w:rsidRPr="0039195B">
        <w:rPr>
          <w:rFonts w:ascii="Arial" w:eastAsia="Times New Roman" w:hAnsi="Arial" w:cs="Arial"/>
          <w:sz w:val="24"/>
          <w:szCs w:val="24"/>
        </w:rPr>
        <w:t xml:space="preserve"> uprawnione podmioty, w ramach której weryfikacji podlegają wydatki rozliczane w Projekcie. Beneficjent przekaże do Instytucji Pośredniczącej kserokopie potwierdzonych za </w:t>
      </w:r>
      <w:r w:rsidRPr="0039195B">
        <w:rPr>
          <w:rFonts w:ascii="Arial" w:eastAsia="Times New Roman" w:hAnsi="Arial" w:cs="Arial"/>
          <w:sz w:val="24"/>
          <w:szCs w:val="24"/>
        </w:rPr>
        <w:lastRenderedPageBreak/>
        <w:t>zgodność z oryginałem wyników ww. kontroli w terminie 5 dni roboczych od dnia ich otrzymania.</w:t>
      </w:r>
    </w:p>
    <w:p w14:paraId="0777FCB1" w14:textId="47C47FC1" w:rsidR="009E484A" w:rsidRPr="0039195B" w:rsidRDefault="009E484A" w:rsidP="0039195B">
      <w:pPr>
        <w:numPr>
          <w:ilvl w:val="0"/>
          <w:numId w:val="3"/>
        </w:numPr>
        <w:tabs>
          <w:tab w:val="clear" w:pos="360"/>
          <w:tab w:val="num" w:pos="284"/>
        </w:tabs>
        <w:spacing w:after="0"/>
        <w:ind w:left="284" w:hanging="284"/>
        <w:rPr>
          <w:rFonts w:ascii="Arial" w:eastAsia="Times New Roman" w:hAnsi="Arial" w:cs="Arial"/>
          <w:sz w:val="24"/>
          <w:szCs w:val="24"/>
        </w:rPr>
      </w:pPr>
      <w:r w:rsidRPr="0039195B">
        <w:rPr>
          <w:rFonts w:ascii="Arial" w:eastAsia="Times New Roman" w:hAnsi="Arial" w:cs="Arial"/>
          <w:sz w:val="24"/>
          <w:szCs w:val="24"/>
        </w:rPr>
        <w:t xml:space="preserve">Ustalenia Instytucji </w:t>
      </w:r>
      <w:r w:rsidR="001B1C05" w:rsidRPr="0039195B">
        <w:rPr>
          <w:rFonts w:ascii="Arial" w:eastAsia="Times New Roman" w:hAnsi="Arial" w:cs="Arial"/>
          <w:sz w:val="24"/>
          <w:szCs w:val="24"/>
        </w:rPr>
        <w:t>Zarządzając</w:t>
      </w:r>
      <w:r w:rsidR="009F39D7" w:rsidRPr="0039195B">
        <w:rPr>
          <w:rFonts w:ascii="Arial" w:eastAsia="Times New Roman" w:hAnsi="Arial" w:cs="Arial"/>
          <w:sz w:val="24"/>
          <w:szCs w:val="24"/>
        </w:rPr>
        <w:t>ej</w:t>
      </w:r>
      <w:r w:rsidR="001B1C05" w:rsidRPr="0039195B">
        <w:rPr>
          <w:rFonts w:ascii="Arial" w:eastAsia="Times New Roman" w:hAnsi="Arial" w:cs="Arial"/>
          <w:sz w:val="24"/>
          <w:szCs w:val="24"/>
        </w:rPr>
        <w:t xml:space="preserve"> </w:t>
      </w:r>
      <w:r w:rsidRPr="0039195B">
        <w:rPr>
          <w:rFonts w:ascii="Arial" w:eastAsia="Times New Roman" w:hAnsi="Arial" w:cs="Arial"/>
          <w:sz w:val="24"/>
          <w:szCs w:val="24"/>
        </w:rPr>
        <w:t xml:space="preserve">oraz podmiotów, o których mowa w ust. 1, mogą prowadzić do stwierdzenia wydatków niekwalifikowalnych w ramach Projektu. </w:t>
      </w:r>
    </w:p>
    <w:p w14:paraId="2125BB10" w14:textId="32E9B052" w:rsidR="009E484A" w:rsidRPr="0039195B" w:rsidRDefault="009E484A" w:rsidP="0039195B">
      <w:pPr>
        <w:numPr>
          <w:ilvl w:val="0"/>
          <w:numId w:val="3"/>
        </w:numPr>
        <w:tabs>
          <w:tab w:val="clear" w:pos="360"/>
          <w:tab w:val="num" w:pos="284"/>
        </w:tabs>
        <w:spacing w:after="0"/>
        <w:ind w:left="284" w:hanging="284"/>
        <w:rPr>
          <w:rFonts w:ascii="Arial" w:eastAsia="Times New Roman" w:hAnsi="Arial" w:cs="Arial"/>
          <w:sz w:val="24"/>
          <w:szCs w:val="24"/>
        </w:rPr>
      </w:pPr>
      <w:r w:rsidRPr="0039195B">
        <w:rPr>
          <w:rFonts w:ascii="Arial" w:eastAsia="Times New Roman" w:hAnsi="Arial" w:cs="Arial"/>
          <w:sz w:val="24"/>
          <w:szCs w:val="24"/>
        </w:rPr>
        <w:t xml:space="preserve">W uzasadnionych przypadkach w wyniku kontroli są wydawane zalecenia pokontrolne, a Beneficjent jest zobowiązany do podjęcia w określonym w nich terminie działań naprawczych. </w:t>
      </w:r>
    </w:p>
    <w:p w14:paraId="07B62D5D" w14:textId="77777777" w:rsidR="00F55491" w:rsidRDefault="00F55491" w:rsidP="0039195B">
      <w:pPr>
        <w:spacing w:after="0"/>
        <w:jc w:val="center"/>
        <w:rPr>
          <w:rFonts w:ascii="Arial" w:eastAsia="Times New Roman" w:hAnsi="Arial" w:cs="Arial"/>
          <w:sz w:val="24"/>
          <w:szCs w:val="24"/>
        </w:rPr>
      </w:pPr>
    </w:p>
    <w:p w14:paraId="18A49AC2" w14:textId="224A3FD7" w:rsidR="009E484A" w:rsidRPr="00A359C9" w:rsidRDefault="009E484A" w:rsidP="0039195B">
      <w:pPr>
        <w:spacing w:after="0"/>
        <w:jc w:val="center"/>
        <w:rPr>
          <w:rFonts w:ascii="Arial" w:eastAsia="Times New Roman" w:hAnsi="Arial" w:cs="Arial"/>
          <w:b/>
          <w:bCs/>
          <w:sz w:val="24"/>
          <w:szCs w:val="24"/>
        </w:rPr>
      </w:pPr>
      <w:r w:rsidRPr="00A359C9">
        <w:rPr>
          <w:rFonts w:ascii="Arial" w:eastAsia="Times New Roman" w:hAnsi="Arial" w:cs="Arial"/>
          <w:b/>
          <w:bCs/>
          <w:sz w:val="24"/>
          <w:szCs w:val="24"/>
        </w:rPr>
        <w:t>§ 1</w:t>
      </w:r>
      <w:r w:rsidR="00FD4614" w:rsidRPr="00A359C9">
        <w:rPr>
          <w:rFonts w:ascii="Arial" w:eastAsia="Times New Roman" w:hAnsi="Arial" w:cs="Arial"/>
          <w:b/>
          <w:bCs/>
          <w:sz w:val="24"/>
          <w:szCs w:val="24"/>
        </w:rPr>
        <w:t>9</w:t>
      </w:r>
    </w:p>
    <w:p w14:paraId="7DD1C37D" w14:textId="70EDBF46" w:rsidR="009E484A" w:rsidRPr="0039195B" w:rsidRDefault="009E484A" w:rsidP="0039195B">
      <w:pPr>
        <w:numPr>
          <w:ilvl w:val="0"/>
          <w:numId w:val="8"/>
        </w:numPr>
        <w:tabs>
          <w:tab w:val="clear" w:pos="360"/>
          <w:tab w:val="num" w:pos="284"/>
        </w:tabs>
        <w:spacing w:after="0"/>
        <w:ind w:left="284" w:hanging="284"/>
        <w:rPr>
          <w:rFonts w:ascii="Arial" w:eastAsia="Times New Roman" w:hAnsi="Arial" w:cs="Arial"/>
          <w:sz w:val="24"/>
          <w:szCs w:val="24"/>
        </w:rPr>
      </w:pPr>
      <w:r w:rsidRPr="0039195B">
        <w:rPr>
          <w:rFonts w:ascii="Arial" w:eastAsia="Times New Roman" w:hAnsi="Arial" w:cs="Arial"/>
          <w:sz w:val="24"/>
          <w:szCs w:val="24"/>
        </w:rPr>
        <w:t>Beneficjent zobowiązuje się do przedstawiania na wezwanie Instytucji Pośredniczącej wszelkich informacji i wyjaśnień związanych z realizacją Projektu, w terminie określonym w wezwaniu, jednak nie krótszym niż 5 dni roboczych.</w:t>
      </w:r>
    </w:p>
    <w:p w14:paraId="73458965" w14:textId="04B3B07D" w:rsidR="009E484A" w:rsidRPr="0039195B" w:rsidRDefault="009E484A" w:rsidP="0039195B">
      <w:pPr>
        <w:numPr>
          <w:ilvl w:val="0"/>
          <w:numId w:val="8"/>
        </w:numPr>
        <w:tabs>
          <w:tab w:val="clear" w:pos="360"/>
          <w:tab w:val="num" w:pos="284"/>
        </w:tabs>
        <w:spacing w:after="0"/>
        <w:ind w:left="284" w:hanging="284"/>
        <w:rPr>
          <w:rFonts w:ascii="Arial" w:eastAsia="Times New Roman" w:hAnsi="Arial" w:cs="Arial"/>
          <w:sz w:val="24"/>
          <w:szCs w:val="24"/>
        </w:rPr>
      </w:pPr>
      <w:r w:rsidRPr="0039195B">
        <w:rPr>
          <w:rFonts w:ascii="Arial" w:eastAsia="Times New Roman" w:hAnsi="Arial" w:cs="Arial"/>
          <w:sz w:val="24"/>
          <w:szCs w:val="24"/>
        </w:rPr>
        <w:t>Postanowienia ust. 1 stosuje się w okresie realizacji Projektu, o którym mowa w § 3 ust. 1, oraz w okresie wskazanym w § 1</w:t>
      </w:r>
      <w:r w:rsidR="000F2F42" w:rsidRPr="0039195B">
        <w:rPr>
          <w:rFonts w:ascii="Arial" w:eastAsia="Times New Roman" w:hAnsi="Arial" w:cs="Arial"/>
          <w:sz w:val="24"/>
          <w:szCs w:val="24"/>
        </w:rPr>
        <w:t>7</w:t>
      </w:r>
      <w:r w:rsidRPr="0039195B">
        <w:rPr>
          <w:rFonts w:ascii="Arial" w:eastAsia="Times New Roman" w:hAnsi="Arial" w:cs="Arial"/>
          <w:sz w:val="24"/>
          <w:szCs w:val="24"/>
        </w:rPr>
        <w:t xml:space="preserve"> ust. 3.</w:t>
      </w:r>
    </w:p>
    <w:p w14:paraId="4DB4D29D" w14:textId="5B166E3F" w:rsidR="009E484A" w:rsidRPr="0039195B" w:rsidRDefault="009E484A" w:rsidP="0039195B">
      <w:pPr>
        <w:numPr>
          <w:ilvl w:val="0"/>
          <w:numId w:val="8"/>
        </w:numPr>
        <w:tabs>
          <w:tab w:val="clear" w:pos="360"/>
          <w:tab w:val="num" w:pos="284"/>
        </w:tabs>
        <w:spacing w:after="0"/>
        <w:ind w:left="284" w:hanging="284"/>
        <w:rPr>
          <w:rFonts w:ascii="Arial" w:eastAsia="Times New Roman" w:hAnsi="Arial" w:cs="Arial"/>
          <w:sz w:val="24"/>
          <w:szCs w:val="24"/>
        </w:rPr>
      </w:pPr>
      <w:r w:rsidRPr="0039195B">
        <w:rPr>
          <w:rFonts w:ascii="Arial" w:eastAsia="Times New Roman" w:hAnsi="Arial" w:cs="Arial"/>
          <w:color w:val="000000"/>
          <w:sz w:val="24"/>
          <w:szCs w:val="24"/>
        </w:rPr>
        <w:t>Beneficjent jest zobowiązany do współpracy z podmiotami zewnętrznymi, realizującymi badanie ewaluacyjne na zlecenie Instytucji Zarządzającej lub innego podmiotu który zawarł umowę lub porozumienie z Instytucją Zarządzającą na realizację ewaluacji. Beneficjent jest zobowiązany do udzielania każdorazowo na wniosek tych podmiotów dokumentów i informacji na temat realizacji Projektu, niezbędnych do przeprowadzenia badania ewaluacyjnego.</w:t>
      </w:r>
    </w:p>
    <w:p w14:paraId="1CB30296" w14:textId="77777777" w:rsidR="002C0C49" w:rsidRDefault="002C0C49" w:rsidP="0039195B">
      <w:pPr>
        <w:spacing w:after="0"/>
        <w:jc w:val="center"/>
        <w:rPr>
          <w:rFonts w:ascii="Arial" w:eastAsia="Times New Roman" w:hAnsi="Arial" w:cs="Arial"/>
          <w:b/>
          <w:sz w:val="24"/>
          <w:szCs w:val="24"/>
        </w:rPr>
      </w:pPr>
    </w:p>
    <w:p w14:paraId="0ED3179A" w14:textId="6F43F24A" w:rsidR="009E484A" w:rsidRPr="0039195B" w:rsidRDefault="009E484A" w:rsidP="0039195B">
      <w:pPr>
        <w:spacing w:after="0"/>
        <w:jc w:val="center"/>
        <w:rPr>
          <w:rFonts w:ascii="Arial" w:eastAsia="Times New Roman" w:hAnsi="Arial" w:cs="Arial"/>
          <w:b/>
          <w:sz w:val="24"/>
          <w:szCs w:val="24"/>
        </w:rPr>
      </w:pPr>
      <w:r w:rsidRPr="0039195B">
        <w:rPr>
          <w:rFonts w:ascii="Arial" w:eastAsia="Times New Roman" w:hAnsi="Arial" w:cs="Arial"/>
          <w:b/>
          <w:sz w:val="24"/>
          <w:szCs w:val="24"/>
        </w:rPr>
        <w:t>Udzielanie zamówień w ramach Projektu</w:t>
      </w:r>
    </w:p>
    <w:p w14:paraId="533D1B60" w14:textId="157FEF7A" w:rsidR="009E484A" w:rsidRPr="00A359C9" w:rsidRDefault="009E484A" w:rsidP="0039195B">
      <w:pPr>
        <w:spacing w:after="0"/>
        <w:jc w:val="center"/>
        <w:rPr>
          <w:rFonts w:ascii="Arial" w:eastAsia="Times New Roman" w:hAnsi="Arial" w:cs="Arial"/>
          <w:b/>
          <w:bCs/>
          <w:sz w:val="24"/>
          <w:szCs w:val="24"/>
        </w:rPr>
      </w:pPr>
      <w:r w:rsidRPr="00A359C9">
        <w:rPr>
          <w:rFonts w:ascii="Arial" w:eastAsia="Times New Roman" w:hAnsi="Arial" w:cs="Arial"/>
          <w:b/>
          <w:bCs/>
          <w:sz w:val="24"/>
          <w:szCs w:val="24"/>
        </w:rPr>
        <w:t xml:space="preserve">§ </w:t>
      </w:r>
      <w:r w:rsidR="00FD4614" w:rsidRPr="00A359C9">
        <w:rPr>
          <w:rFonts w:ascii="Arial" w:eastAsia="Times New Roman" w:hAnsi="Arial" w:cs="Arial"/>
          <w:b/>
          <w:bCs/>
          <w:sz w:val="24"/>
          <w:szCs w:val="24"/>
        </w:rPr>
        <w:t>20</w:t>
      </w:r>
    </w:p>
    <w:p w14:paraId="6A502710" w14:textId="27D091DD" w:rsidR="009E484A" w:rsidRPr="0039195B" w:rsidRDefault="009E484A" w:rsidP="0039195B">
      <w:pPr>
        <w:numPr>
          <w:ilvl w:val="0"/>
          <w:numId w:val="18"/>
        </w:numPr>
        <w:spacing w:after="0"/>
        <w:rPr>
          <w:rFonts w:ascii="Arial" w:eastAsia="Times New Roman" w:hAnsi="Arial" w:cs="Arial"/>
          <w:sz w:val="24"/>
          <w:szCs w:val="24"/>
        </w:rPr>
      </w:pPr>
      <w:r w:rsidRPr="0039195B">
        <w:rPr>
          <w:rFonts w:ascii="Arial" w:eastAsia="Times New Roman" w:hAnsi="Arial" w:cs="Arial"/>
          <w:sz w:val="24"/>
          <w:szCs w:val="24"/>
        </w:rPr>
        <w:t xml:space="preserve">Beneficjent udziela zamówień w ramach Projektu zgodnie z zasadami udzielania zamówień i na warunkach określonych w </w:t>
      </w:r>
      <w:r w:rsidR="0038335D" w:rsidRPr="0039195B">
        <w:rPr>
          <w:rFonts w:ascii="Arial" w:eastAsia="Times New Roman" w:hAnsi="Arial" w:cs="Arial"/>
          <w:i/>
          <w:sz w:val="24"/>
          <w:szCs w:val="24"/>
        </w:rPr>
        <w:t>Wytycznych dotyczących kwalifikowalności wydatków na lata 2021-2027</w:t>
      </w:r>
      <w:r w:rsidRPr="0039195B">
        <w:rPr>
          <w:rFonts w:ascii="Arial" w:eastAsia="Times New Roman" w:hAnsi="Arial" w:cs="Arial"/>
          <w:sz w:val="24"/>
          <w:szCs w:val="24"/>
        </w:rPr>
        <w:t>, w szczególności zobowiązuje się do upubliczniania zapytań ofertowych zgodnie z ww. wytycznymi.</w:t>
      </w:r>
    </w:p>
    <w:p w14:paraId="077889C7" w14:textId="06905ABB" w:rsidR="006821BE" w:rsidRPr="0039195B" w:rsidRDefault="006821BE" w:rsidP="0039195B">
      <w:pPr>
        <w:numPr>
          <w:ilvl w:val="0"/>
          <w:numId w:val="18"/>
        </w:numPr>
        <w:spacing w:after="0"/>
        <w:rPr>
          <w:rFonts w:ascii="Arial" w:eastAsia="Times New Roman" w:hAnsi="Arial" w:cs="Arial"/>
          <w:sz w:val="24"/>
          <w:szCs w:val="24"/>
        </w:rPr>
      </w:pPr>
      <w:r w:rsidRPr="0039195B">
        <w:rPr>
          <w:rFonts w:ascii="Arial" w:eastAsia="Times New Roman" w:hAnsi="Arial" w:cs="Arial"/>
          <w:sz w:val="24"/>
          <w:szCs w:val="24"/>
        </w:rPr>
        <w:t>Beneficjent zobowiązany jest do przeprowadzenia postępowania o udzielenie zamówienia o wartości szacunkowej przekraczającej 50 tys. PLN netto, tj. bez podatku od towarów i usług (VAT), w sposób zapewniający przejrzystość oraz zachowanie uczciwej konkurencji i równego traktowania wykonawców. Przy udzielaniu zamówień, przedmiotem których są usługi cateringowe</w:t>
      </w:r>
      <w:r w:rsidRPr="0039195B">
        <w:rPr>
          <w:rStyle w:val="Odwoanieprzypisudolnego"/>
          <w:rFonts w:ascii="Arial" w:eastAsia="Times New Roman" w:hAnsi="Arial" w:cs="Arial"/>
          <w:sz w:val="24"/>
          <w:szCs w:val="24"/>
        </w:rPr>
        <w:footnoteReference w:id="11"/>
      </w:r>
      <w:r w:rsidRPr="0039195B">
        <w:rPr>
          <w:rFonts w:ascii="Arial" w:eastAsia="Times New Roman" w:hAnsi="Arial" w:cs="Arial"/>
          <w:sz w:val="24"/>
          <w:szCs w:val="24"/>
        </w:rPr>
        <w:t>, beneficjent zobowiązany jest do uwzględnienia aspektów społecznych zamówień.</w:t>
      </w:r>
    </w:p>
    <w:p w14:paraId="0A1F52F6" w14:textId="77777777" w:rsidR="00F75636" w:rsidRPr="0039195B" w:rsidRDefault="00F75636" w:rsidP="0039195B">
      <w:pPr>
        <w:pStyle w:val="Akapitzlist"/>
        <w:numPr>
          <w:ilvl w:val="0"/>
          <w:numId w:val="18"/>
        </w:numPr>
        <w:spacing w:line="276" w:lineRule="auto"/>
        <w:rPr>
          <w:rFonts w:ascii="Arial" w:hAnsi="Arial" w:cs="Arial"/>
          <w:sz w:val="24"/>
          <w:szCs w:val="24"/>
        </w:rPr>
      </w:pPr>
      <w:r w:rsidRPr="0039195B">
        <w:rPr>
          <w:rFonts w:ascii="Arial" w:hAnsi="Arial" w:cs="Arial"/>
          <w:sz w:val="24"/>
          <w:szCs w:val="24"/>
        </w:rPr>
        <w:t>W przypadku stwierdzenia naruszenia przez Beneficjenta zasad określonych w niniejszym paragrafie IP może dokonać pomniejszenia wydatków kwalifikowalnych we wniosku o płatność lub nałożyć korektę finansową, zgodnie z postanowieniami załącznika do Wytycznych dotyczących sposobu korygowania nieprawidłowych wydatków na lata 2021-2027 pn. „Stawki procentowe korekt finansowych i pomniejszeń dla poszczególnych kategorii nieprawidłowości indywidualnych stosowane w zamówieniach”.</w:t>
      </w:r>
    </w:p>
    <w:p w14:paraId="7241D4A6" w14:textId="77777777" w:rsidR="009E484A" w:rsidRPr="0039195B" w:rsidRDefault="009E484A" w:rsidP="0039195B">
      <w:pPr>
        <w:numPr>
          <w:ilvl w:val="0"/>
          <w:numId w:val="18"/>
        </w:numPr>
        <w:spacing w:after="0"/>
        <w:rPr>
          <w:rFonts w:ascii="Arial" w:eastAsia="Times New Roman" w:hAnsi="Arial" w:cs="Arial"/>
          <w:sz w:val="24"/>
          <w:szCs w:val="24"/>
        </w:rPr>
      </w:pPr>
      <w:r w:rsidRPr="0039195B">
        <w:rPr>
          <w:rFonts w:ascii="Arial" w:eastAsia="Times New Roman" w:hAnsi="Arial" w:cs="Arial"/>
          <w:sz w:val="24"/>
          <w:szCs w:val="24"/>
        </w:rPr>
        <w:t xml:space="preserve">Za nienależyte wykonanie zamówień, o których mowa w ust. 1, Beneficjent stosuje kary, które wskazane są w umowie zawieranej z wykonawcą. W sytuacji </w:t>
      </w:r>
      <w:r w:rsidRPr="0039195B">
        <w:rPr>
          <w:rFonts w:ascii="Arial" w:eastAsia="Times New Roman" w:hAnsi="Arial" w:cs="Arial"/>
          <w:sz w:val="24"/>
          <w:szCs w:val="24"/>
        </w:rPr>
        <w:lastRenderedPageBreak/>
        <w:t>niewywiązania się przez wykonawcę z warunków umowy o zamówienie przy jednoczesnym niezastosowaniu kar umownych, Instytucja Pośrednicząca może uznać część wydatków związanych z tym zamówieniem za niekwalifikowalne.</w:t>
      </w:r>
    </w:p>
    <w:p w14:paraId="5B4350D3" w14:textId="77777777" w:rsidR="002C0C49" w:rsidRDefault="002C0C49" w:rsidP="0039195B">
      <w:pPr>
        <w:spacing w:after="0"/>
        <w:jc w:val="center"/>
        <w:rPr>
          <w:rFonts w:ascii="Arial" w:eastAsia="Times New Roman" w:hAnsi="Arial" w:cs="Arial"/>
          <w:b/>
          <w:sz w:val="24"/>
          <w:szCs w:val="24"/>
        </w:rPr>
      </w:pPr>
    </w:p>
    <w:p w14:paraId="0E1791DD" w14:textId="6162185C" w:rsidR="009E484A" w:rsidRPr="0039195B" w:rsidRDefault="009E484A" w:rsidP="0039195B">
      <w:pPr>
        <w:spacing w:after="0"/>
        <w:jc w:val="center"/>
        <w:rPr>
          <w:rFonts w:ascii="Arial" w:eastAsia="Times New Roman" w:hAnsi="Arial" w:cs="Arial"/>
          <w:b/>
          <w:sz w:val="24"/>
          <w:szCs w:val="24"/>
        </w:rPr>
      </w:pPr>
      <w:r w:rsidRPr="0039195B">
        <w:rPr>
          <w:rFonts w:ascii="Arial" w:eastAsia="Times New Roman" w:hAnsi="Arial" w:cs="Arial"/>
          <w:b/>
          <w:sz w:val="24"/>
          <w:szCs w:val="24"/>
        </w:rPr>
        <w:t>Ochrona danych osobowych</w:t>
      </w:r>
    </w:p>
    <w:p w14:paraId="26A2D341" w14:textId="6812E306" w:rsidR="006821BE" w:rsidRPr="00A359C9" w:rsidRDefault="006821BE" w:rsidP="0039195B">
      <w:pPr>
        <w:spacing w:after="0"/>
        <w:jc w:val="center"/>
        <w:rPr>
          <w:rFonts w:ascii="Arial" w:eastAsia="Times New Roman" w:hAnsi="Arial" w:cs="Arial"/>
          <w:b/>
          <w:sz w:val="24"/>
          <w:szCs w:val="24"/>
          <w:highlight w:val="red"/>
        </w:rPr>
      </w:pPr>
      <w:r w:rsidRPr="00A359C9">
        <w:rPr>
          <w:rFonts w:ascii="Arial" w:eastAsia="Times New Roman" w:hAnsi="Arial" w:cs="Arial"/>
          <w:b/>
          <w:sz w:val="24"/>
          <w:szCs w:val="24"/>
        </w:rPr>
        <w:t>§ 2</w:t>
      </w:r>
      <w:r w:rsidR="00FD4614" w:rsidRPr="00A359C9">
        <w:rPr>
          <w:rFonts w:ascii="Arial" w:eastAsia="Times New Roman" w:hAnsi="Arial" w:cs="Arial"/>
          <w:b/>
          <w:sz w:val="24"/>
          <w:szCs w:val="24"/>
        </w:rPr>
        <w:t>1</w:t>
      </w:r>
    </w:p>
    <w:p w14:paraId="7BABE079" w14:textId="23123DFD" w:rsidR="006821BE" w:rsidRPr="0039195B" w:rsidRDefault="006821BE" w:rsidP="0039195B">
      <w:pPr>
        <w:pStyle w:val="Akapitzlist"/>
        <w:numPr>
          <w:ilvl w:val="0"/>
          <w:numId w:val="49"/>
        </w:numPr>
        <w:tabs>
          <w:tab w:val="clear" w:pos="720"/>
        </w:tabs>
        <w:spacing w:line="276" w:lineRule="auto"/>
        <w:ind w:left="284" w:hanging="284"/>
        <w:rPr>
          <w:rFonts w:ascii="Arial" w:hAnsi="Arial" w:cs="Arial"/>
          <w:sz w:val="24"/>
          <w:szCs w:val="24"/>
        </w:rPr>
      </w:pPr>
      <w:r w:rsidRPr="0039195B">
        <w:rPr>
          <w:rFonts w:ascii="Arial" w:hAnsi="Arial" w:cs="Arial"/>
          <w:sz w:val="24"/>
          <w:szCs w:val="24"/>
        </w:rPr>
        <w:t>I</w:t>
      </w:r>
      <w:r w:rsidR="004359C4" w:rsidRPr="0039195B">
        <w:rPr>
          <w:rFonts w:ascii="Arial" w:hAnsi="Arial" w:cs="Arial"/>
          <w:sz w:val="24"/>
          <w:szCs w:val="24"/>
        </w:rPr>
        <w:t>P</w:t>
      </w:r>
      <w:r w:rsidRPr="0039195B">
        <w:rPr>
          <w:rFonts w:ascii="Arial" w:hAnsi="Arial" w:cs="Arial"/>
          <w:sz w:val="24"/>
          <w:szCs w:val="24"/>
        </w:rPr>
        <w:t xml:space="preserve"> i Beneficjent są odrębnymi administratorami danych osobowych udostępnionych w ramach realizacji projektu i wykonują niezależnie wszystkie prawa i obowiązki wynikające z RODO, w tym w szczególności z </w:t>
      </w:r>
      <w:r w:rsidR="0007260E" w:rsidRPr="0039195B">
        <w:rPr>
          <w:rFonts w:ascii="Arial" w:hAnsi="Arial" w:cs="Arial"/>
          <w:sz w:val="24"/>
          <w:szCs w:val="24"/>
        </w:rPr>
        <w:t>art</w:t>
      </w:r>
      <w:r w:rsidRPr="0039195B">
        <w:rPr>
          <w:rFonts w:ascii="Arial" w:hAnsi="Arial" w:cs="Arial"/>
          <w:sz w:val="24"/>
          <w:szCs w:val="24"/>
        </w:rPr>
        <w:t>. 13 i 14 RODO, z zastrzeżeniem ust. 4 i 5.</w:t>
      </w:r>
    </w:p>
    <w:p w14:paraId="0BCF6DB5" w14:textId="41C42D25" w:rsidR="006821BE" w:rsidRPr="0039195B" w:rsidRDefault="006821BE" w:rsidP="0039195B">
      <w:pPr>
        <w:pStyle w:val="Akapitzlist"/>
        <w:numPr>
          <w:ilvl w:val="0"/>
          <w:numId w:val="49"/>
        </w:numPr>
        <w:tabs>
          <w:tab w:val="clear" w:pos="720"/>
        </w:tabs>
        <w:spacing w:line="276" w:lineRule="auto"/>
        <w:ind w:left="284" w:hanging="284"/>
        <w:rPr>
          <w:rFonts w:ascii="Arial" w:hAnsi="Arial" w:cs="Arial"/>
          <w:sz w:val="24"/>
          <w:szCs w:val="24"/>
        </w:rPr>
      </w:pPr>
      <w:r w:rsidRPr="0039195B">
        <w:rPr>
          <w:rFonts w:ascii="Arial" w:hAnsi="Arial" w:cs="Arial"/>
          <w:sz w:val="24"/>
          <w:szCs w:val="24"/>
        </w:rPr>
        <w:t xml:space="preserve">Zakres danych oraz odpowiedzialność </w:t>
      </w:r>
      <w:r w:rsidR="00344F26" w:rsidRPr="0039195B">
        <w:rPr>
          <w:rFonts w:ascii="Arial" w:hAnsi="Arial" w:cs="Arial"/>
          <w:sz w:val="24"/>
          <w:szCs w:val="24"/>
        </w:rPr>
        <w:t>IP</w:t>
      </w:r>
      <w:r w:rsidRPr="0039195B">
        <w:rPr>
          <w:rFonts w:ascii="Arial" w:hAnsi="Arial" w:cs="Arial"/>
          <w:sz w:val="24"/>
          <w:szCs w:val="24"/>
        </w:rPr>
        <w:t xml:space="preserve"> i Beneficjenta w związku z udostępnieniem przez te podmioty danych osobowych w ramach realizacji projektu określa ustawa wdrożeniowa oraz niniejsza umowa. </w:t>
      </w:r>
    </w:p>
    <w:p w14:paraId="2FB07406" w14:textId="5A81A63B" w:rsidR="006821BE" w:rsidRPr="0039195B" w:rsidRDefault="006821BE" w:rsidP="0039195B">
      <w:pPr>
        <w:pStyle w:val="Akapitzlist"/>
        <w:numPr>
          <w:ilvl w:val="0"/>
          <w:numId w:val="49"/>
        </w:numPr>
        <w:tabs>
          <w:tab w:val="clear" w:pos="720"/>
        </w:tabs>
        <w:spacing w:line="276" w:lineRule="auto"/>
        <w:ind w:left="284" w:hanging="284"/>
        <w:rPr>
          <w:rFonts w:ascii="Arial" w:hAnsi="Arial" w:cs="Arial"/>
          <w:sz w:val="24"/>
          <w:szCs w:val="24"/>
        </w:rPr>
      </w:pPr>
      <w:r w:rsidRPr="0039195B">
        <w:rPr>
          <w:rFonts w:ascii="Arial" w:hAnsi="Arial" w:cs="Arial"/>
          <w:sz w:val="24"/>
          <w:szCs w:val="24"/>
        </w:rPr>
        <w:t xml:space="preserve">Beneficjent jest samodzielnym administratorem danych osobowych, który udostępnia dane osobowe w ramach realizacji projektu innym administratorom danych osobowych według właściwości, w szczególności przy pomocy CST2021. Administratorem CST2021 jest minister </w:t>
      </w:r>
      <w:r w:rsidRPr="00157FB0">
        <w:rPr>
          <w:rFonts w:ascii="Arial" w:hAnsi="Arial" w:cs="Arial"/>
          <w:sz w:val="24"/>
          <w:szCs w:val="24"/>
        </w:rPr>
        <w:t xml:space="preserve">właściwy </w:t>
      </w:r>
      <w:r w:rsidR="007C1B0D" w:rsidRPr="00157FB0">
        <w:rPr>
          <w:rFonts w:ascii="Arial" w:hAnsi="Arial" w:cs="Arial"/>
          <w:sz w:val="24"/>
          <w:szCs w:val="24"/>
        </w:rPr>
        <w:t>ds</w:t>
      </w:r>
      <w:r w:rsidRPr="00157FB0">
        <w:rPr>
          <w:rFonts w:ascii="Arial" w:hAnsi="Arial" w:cs="Arial"/>
          <w:sz w:val="24"/>
          <w:szCs w:val="24"/>
        </w:rPr>
        <w:t>. rozwoju</w:t>
      </w:r>
      <w:r w:rsidRPr="0039195B">
        <w:rPr>
          <w:rFonts w:ascii="Arial" w:hAnsi="Arial" w:cs="Arial"/>
          <w:sz w:val="24"/>
          <w:szCs w:val="24"/>
        </w:rPr>
        <w:t xml:space="preserve"> regionalnego. </w:t>
      </w:r>
    </w:p>
    <w:p w14:paraId="1F5FD7A8" w14:textId="6B7E087B" w:rsidR="006821BE" w:rsidRPr="0039195B" w:rsidRDefault="006821BE" w:rsidP="0039195B">
      <w:pPr>
        <w:pStyle w:val="Akapitzlist"/>
        <w:numPr>
          <w:ilvl w:val="0"/>
          <w:numId w:val="49"/>
        </w:numPr>
        <w:tabs>
          <w:tab w:val="clear" w:pos="720"/>
        </w:tabs>
        <w:spacing w:line="276" w:lineRule="auto"/>
        <w:ind w:left="284" w:hanging="284"/>
        <w:rPr>
          <w:rFonts w:ascii="Arial" w:hAnsi="Arial" w:cs="Arial"/>
          <w:sz w:val="24"/>
          <w:szCs w:val="24"/>
        </w:rPr>
      </w:pPr>
      <w:r w:rsidRPr="0039195B">
        <w:rPr>
          <w:rFonts w:ascii="Arial" w:hAnsi="Arial" w:cs="Arial"/>
          <w:sz w:val="24"/>
          <w:szCs w:val="24"/>
        </w:rPr>
        <w:t xml:space="preserve">Beneficjent jest zobowiązany do wykonywania i udokumentowania, również w imieniu </w:t>
      </w:r>
      <w:r w:rsidR="00344F26" w:rsidRPr="0039195B">
        <w:rPr>
          <w:rFonts w:ascii="Arial" w:hAnsi="Arial" w:cs="Arial"/>
          <w:sz w:val="24"/>
          <w:szCs w:val="24"/>
        </w:rPr>
        <w:t>IP</w:t>
      </w:r>
      <w:r w:rsidRPr="0039195B">
        <w:rPr>
          <w:rFonts w:ascii="Arial" w:hAnsi="Arial" w:cs="Arial"/>
          <w:sz w:val="24"/>
          <w:szCs w:val="24"/>
        </w:rPr>
        <w:t xml:space="preserve">, obowiązku informacyjnego wobec osób, których dane pozyskuje, mając na uwadze zasadę rozliczalności, o której mowa w </w:t>
      </w:r>
      <w:r w:rsidR="0007260E" w:rsidRPr="0039195B">
        <w:rPr>
          <w:rFonts w:ascii="Arial" w:hAnsi="Arial" w:cs="Arial"/>
          <w:sz w:val="24"/>
          <w:szCs w:val="24"/>
        </w:rPr>
        <w:t>art</w:t>
      </w:r>
      <w:r w:rsidRPr="0039195B">
        <w:rPr>
          <w:rFonts w:ascii="Arial" w:hAnsi="Arial" w:cs="Arial"/>
          <w:sz w:val="24"/>
          <w:szCs w:val="24"/>
        </w:rPr>
        <w:t>. 5 ust. 2</w:t>
      </w:r>
      <w:r w:rsidRPr="0039195B">
        <w:rPr>
          <w:rFonts w:ascii="Arial" w:hAnsi="Arial" w:cs="Arial"/>
          <w:b/>
          <w:bCs/>
          <w:sz w:val="24"/>
          <w:szCs w:val="24"/>
        </w:rPr>
        <w:t xml:space="preserve"> </w:t>
      </w:r>
      <w:r w:rsidRPr="0039195B">
        <w:rPr>
          <w:rFonts w:ascii="Arial" w:hAnsi="Arial" w:cs="Arial"/>
          <w:sz w:val="24"/>
          <w:szCs w:val="24"/>
        </w:rPr>
        <w:t xml:space="preserve">RODO. </w:t>
      </w:r>
    </w:p>
    <w:p w14:paraId="5C0307D3" w14:textId="77777777" w:rsidR="00AB38E1" w:rsidRDefault="006821BE" w:rsidP="0039195B">
      <w:pPr>
        <w:pStyle w:val="Akapitzlist"/>
        <w:numPr>
          <w:ilvl w:val="0"/>
          <w:numId w:val="49"/>
        </w:numPr>
        <w:tabs>
          <w:tab w:val="clear" w:pos="720"/>
        </w:tabs>
        <w:spacing w:line="276" w:lineRule="auto"/>
        <w:ind w:left="284" w:hanging="284"/>
        <w:rPr>
          <w:rFonts w:ascii="Arial" w:hAnsi="Arial" w:cs="Arial"/>
          <w:sz w:val="24"/>
          <w:szCs w:val="24"/>
        </w:rPr>
      </w:pPr>
      <w:r w:rsidRPr="0039195B">
        <w:rPr>
          <w:rFonts w:ascii="Arial" w:hAnsi="Arial" w:cs="Arial"/>
          <w:sz w:val="24"/>
          <w:szCs w:val="24"/>
        </w:rPr>
        <w:t xml:space="preserve">Obowiązek, o którym mowa w ust. 4 względem </w:t>
      </w:r>
      <w:r w:rsidR="00344F26" w:rsidRPr="0039195B">
        <w:rPr>
          <w:rFonts w:ascii="Arial" w:hAnsi="Arial" w:cs="Arial"/>
          <w:sz w:val="24"/>
          <w:szCs w:val="24"/>
        </w:rPr>
        <w:t>IP</w:t>
      </w:r>
      <w:r w:rsidRPr="0039195B">
        <w:rPr>
          <w:rFonts w:ascii="Arial" w:hAnsi="Arial" w:cs="Arial"/>
          <w:sz w:val="24"/>
          <w:szCs w:val="24"/>
        </w:rPr>
        <w:t xml:space="preserve"> może zostać wykonany w oparciu o formularz klauzuli informacyjnej stanowiący załącznik nr </w:t>
      </w:r>
      <w:r w:rsidR="00DA74BA" w:rsidRPr="0039195B">
        <w:rPr>
          <w:rFonts w:ascii="Arial" w:hAnsi="Arial" w:cs="Arial"/>
          <w:sz w:val="24"/>
          <w:szCs w:val="24"/>
        </w:rPr>
        <w:t>4</w:t>
      </w:r>
      <w:r w:rsidRPr="0039195B">
        <w:rPr>
          <w:rFonts w:ascii="Arial" w:hAnsi="Arial" w:cs="Arial"/>
          <w:sz w:val="24"/>
          <w:szCs w:val="24"/>
        </w:rPr>
        <w:t xml:space="preserve"> do niniejszej umowy. Beneficjent może stosować inny niż powyższy wzór klauzuli informacyjnej, o ile będzie on zawierać wszystkie elementy i informacje ujęte odpowiednio w załączniku nr </w:t>
      </w:r>
      <w:r w:rsidR="00DA74BA" w:rsidRPr="0039195B">
        <w:rPr>
          <w:rFonts w:ascii="Arial" w:hAnsi="Arial" w:cs="Arial"/>
          <w:sz w:val="24"/>
          <w:szCs w:val="24"/>
        </w:rPr>
        <w:t>4</w:t>
      </w:r>
      <w:r w:rsidRPr="0039195B">
        <w:rPr>
          <w:rFonts w:ascii="Arial" w:hAnsi="Arial" w:cs="Arial"/>
          <w:sz w:val="24"/>
          <w:szCs w:val="24"/>
        </w:rPr>
        <w:t xml:space="preserve"> do niniejszej umowy. </w:t>
      </w:r>
    </w:p>
    <w:p w14:paraId="3AE11AD4" w14:textId="1D77EECC" w:rsidR="006821BE" w:rsidRDefault="006821BE" w:rsidP="0039195B">
      <w:pPr>
        <w:pStyle w:val="Akapitzlist"/>
        <w:numPr>
          <w:ilvl w:val="0"/>
          <w:numId w:val="49"/>
        </w:numPr>
        <w:tabs>
          <w:tab w:val="clear" w:pos="720"/>
        </w:tabs>
        <w:spacing w:line="276" w:lineRule="auto"/>
        <w:ind w:left="284" w:hanging="284"/>
        <w:rPr>
          <w:rFonts w:ascii="Arial" w:hAnsi="Arial" w:cs="Arial"/>
          <w:sz w:val="24"/>
          <w:szCs w:val="24"/>
        </w:rPr>
      </w:pPr>
      <w:r w:rsidRPr="0039195B">
        <w:rPr>
          <w:rFonts w:ascii="Arial" w:hAnsi="Arial" w:cs="Arial"/>
          <w:sz w:val="24"/>
          <w:szCs w:val="24"/>
        </w:rPr>
        <w:t xml:space="preserve">Zmiany w załączniku nr </w:t>
      </w:r>
      <w:r w:rsidR="00DA74BA" w:rsidRPr="0039195B">
        <w:rPr>
          <w:rFonts w:ascii="Arial" w:hAnsi="Arial" w:cs="Arial"/>
          <w:sz w:val="24"/>
          <w:szCs w:val="24"/>
        </w:rPr>
        <w:t>4</w:t>
      </w:r>
      <w:r w:rsidRPr="0039195B">
        <w:rPr>
          <w:rFonts w:ascii="Arial" w:hAnsi="Arial" w:cs="Arial"/>
          <w:sz w:val="24"/>
          <w:szCs w:val="24"/>
        </w:rPr>
        <w:t xml:space="preserve"> wprowadzane przez I</w:t>
      </w:r>
      <w:r w:rsidR="004359C4" w:rsidRPr="0039195B">
        <w:rPr>
          <w:rFonts w:ascii="Arial" w:hAnsi="Arial" w:cs="Arial"/>
          <w:sz w:val="24"/>
          <w:szCs w:val="24"/>
        </w:rPr>
        <w:t>P</w:t>
      </w:r>
      <w:r w:rsidRPr="0039195B">
        <w:rPr>
          <w:rFonts w:ascii="Arial" w:hAnsi="Arial" w:cs="Arial"/>
          <w:sz w:val="24"/>
          <w:szCs w:val="24"/>
        </w:rPr>
        <w:t xml:space="preserve"> nie wymagają zmiany niniejszej umowy, a jedynie poinformowania Beneficjenta. </w:t>
      </w:r>
    </w:p>
    <w:p w14:paraId="4AF2C154" w14:textId="4144643E" w:rsidR="00AB38E1" w:rsidRPr="00BC1B1C" w:rsidRDefault="00AB38E1" w:rsidP="00AB38E1">
      <w:pPr>
        <w:pStyle w:val="Akapitzlist"/>
        <w:numPr>
          <w:ilvl w:val="0"/>
          <w:numId w:val="49"/>
        </w:numPr>
        <w:tabs>
          <w:tab w:val="clear" w:pos="720"/>
        </w:tabs>
        <w:spacing w:line="276" w:lineRule="auto"/>
        <w:ind w:left="284" w:hanging="284"/>
        <w:rPr>
          <w:rFonts w:ascii="Arial" w:hAnsi="Arial" w:cs="Arial"/>
          <w:sz w:val="24"/>
          <w:szCs w:val="24"/>
        </w:rPr>
      </w:pPr>
      <w:r w:rsidRPr="00AB38E1">
        <w:rPr>
          <w:rFonts w:ascii="Arial" w:hAnsi="Arial" w:cs="Arial"/>
          <w:sz w:val="24"/>
          <w:szCs w:val="24"/>
        </w:rPr>
        <w:t>Beneficjent zapewnia, że klauzule informacyjne, o których mowa w ust. 5, są stosowane również przez podmioty, którym powierza realizację zadań w ramach projektu.</w:t>
      </w:r>
    </w:p>
    <w:p w14:paraId="68CF05D7" w14:textId="1D921886" w:rsidR="006821BE" w:rsidRPr="0039195B" w:rsidRDefault="006821BE" w:rsidP="0039195B">
      <w:pPr>
        <w:pStyle w:val="Akapitzlist"/>
        <w:numPr>
          <w:ilvl w:val="0"/>
          <w:numId w:val="49"/>
        </w:numPr>
        <w:tabs>
          <w:tab w:val="clear" w:pos="720"/>
        </w:tabs>
        <w:spacing w:line="276" w:lineRule="auto"/>
        <w:ind w:left="284" w:hanging="284"/>
        <w:rPr>
          <w:rFonts w:ascii="Arial" w:hAnsi="Arial" w:cs="Arial"/>
          <w:sz w:val="24"/>
          <w:szCs w:val="24"/>
        </w:rPr>
      </w:pPr>
      <w:r w:rsidRPr="0039195B">
        <w:rPr>
          <w:rFonts w:ascii="Arial" w:hAnsi="Arial" w:cs="Arial"/>
          <w:sz w:val="24"/>
          <w:szCs w:val="24"/>
        </w:rPr>
        <w:t xml:space="preserve">Strony oświadczają, że wdrożyły, jako odrębni administratorzy danych osobowych, odpowiednie środki techniczne i organizacyjne, o których </w:t>
      </w:r>
      <w:r w:rsidRPr="00157FB0">
        <w:rPr>
          <w:rFonts w:ascii="Arial" w:hAnsi="Arial" w:cs="Arial"/>
          <w:sz w:val="24"/>
          <w:szCs w:val="24"/>
        </w:rPr>
        <w:t xml:space="preserve">mowa </w:t>
      </w:r>
      <w:r w:rsidR="007C1B0D" w:rsidRPr="00157FB0">
        <w:rPr>
          <w:rFonts w:ascii="Arial" w:hAnsi="Arial" w:cs="Arial"/>
          <w:sz w:val="24"/>
          <w:szCs w:val="24"/>
        </w:rPr>
        <w:t>m.in</w:t>
      </w:r>
      <w:r w:rsidRPr="00157FB0">
        <w:rPr>
          <w:rFonts w:ascii="Arial" w:hAnsi="Arial" w:cs="Arial"/>
          <w:sz w:val="24"/>
          <w:szCs w:val="24"/>
        </w:rPr>
        <w:t>. w</w:t>
      </w:r>
      <w:r w:rsidRPr="0039195B">
        <w:rPr>
          <w:rFonts w:ascii="Arial" w:hAnsi="Arial" w:cs="Arial"/>
          <w:sz w:val="24"/>
          <w:szCs w:val="24"/>
        </w:rPr>
        <w:t xml:space="preserve"> </w:t>
      </w:r>
      <w:r w:rsidR="0007260E" w:rsidRPr="0039195B">
        <w:rPr>
          <w:rFonts w:ascii="Arial" w:hAnsi="Arial" w:cs="Arial"/>
          <w:sz w:val="24"/>
          <w:szCs w:val="24"/>
        </w:rPr>
        <w:t>art</w:t>
      </w:r>
      <w:r w:rsidRPr="0039195B">
        <w:rPr>
          <w:rFonts w:ascii="Arial" w:hAnsi="Arial" w:cs="Arial"/>
          <w:sz w:val="24"/>
          <w:szCs w:val="24"/>
        </w:rPr>
        <w:t xml:space="preserve">. 32 RODO, zapewniające adekwatny stopień bezpieczeństwa, odpowiadający ryzyku związanemu z przetwarzaniem danych osobowych. </w:t>
      </w:r>
    </w:p>
    <w:p w14:paraId="691FE63D" w14:textId="6F66DE17" w:rsidR="006821BE" w:rsidRPr="0039195B" w:rsidRDefault="006821BE" w:rsidP="00BC1B1C">
      <w:pPr>
        <w:pStyle w:val="Akapitzlist"/>
        <w:numPr>
          <w:ilvl w:val="0"/>
          <w:numId w:val="49"/>
        </w:numPr>
        <w:tabs>
          <w:tab w:val="clear" w:pos="720"/>
        </w:tabs>
        <w:spacing w:line="276" w:lineRule="auto"/>
        <w:ind w:left="284" w:hanging="426"/>
        <w:rPr>
          <w:rFonts w:ascii="Arial" w:hAnsi="Arial" w:cs="Arial"/>
          <w:sz w:val="24"/>
          <w:szCs w:val="24"/>
        </w:rPr>
      </w:pPr>
      <w:r w:rsidRPr="0039195B">
        <w:rPr>
          <w:rFonts w:ascii="Arial" w:hAnsi="Arial" w:cs="Arial"/>
          <w:sz w:val="24"/>
          <w:szCs w:val="24"/>
        </w:rPr>
        <w:t>Beneficjent, jako odrębny administrator danych osobowych, z chwilą udostępnienia mu w ramach realizacji projektu danych osobowych przez innego administratora danych osobowych, w tym przez I</w:t>
      </w:r>
      <w:r w:rsidR="004359C4" w:rsidRPr="0039195B">
        <w:rPr>
          <w:rFonts w:ascii="Arial" w:hAnsi="Arial" w:cs="Arial"/>
          <w:sz w:val="24"/>
          <w:szCs w:val="24"/>
        </w:rPr>
        <w:t>P</w:t>
      </w:r>
      <w:r w:rsidRPr="0039195B">
        <w:rPr>
          <w:rFonts w:ascii="Arial" w:hAnsi="Arial" w:cs="Arial"/>
          <w:sz w:val="24"/>
          <w:szCs w:val="24"/>
        </w:rPr>
        <w:t>, ponosi pełną odpowiedzialność za wszelkie stwierdzone naruszenia reguł dotyczących ochrony danych osobowych, które wynikają z jego działania lub zaniechania, w tym za nieprzestrzeganie powszechnie obowiązujących przepisów dotyczących ochrony danych osobowych, w szczególności RODO, ustawy o ochronie danych osobowych, ustawy wdrożeniowej oraz Wytycznych dotyczących warunków gromadzenia i przekazywania danych w postaci elektronicznej na lata 2021-2027.</w:t>
      </w:r>
    </w:p>
    <w:p w14:paraId="2273EF9F" w14:textId="77777777" w:rsidR="002C0C49" w:rsidRDefault="002C0C49" w:rsidP="0039195B">
      <w:pPr>
        <w:spacing w:after="0"/>
        <w:jc w:val="center"/>
        <w:rPr>
          <w:rFonts w:ascii="Arial" w:eastAsia="Times New Roman" w:hAnsi="Arial" w:cs="Arial"/>
          <w:b/>
          <w:sz w:val="24"/>
          <w:szCs w:val="24"/>
        </w:rPr>
      </w:pPr>
    </w:p>
    <w:p w14:paraId="48FF26B3" w14:textId="1FF9AC17" w:rsidR="009E484A" w:rsidRPr="0039195B" w:rsidRDefault="004359C4" w:rsidP="0039195B">
      <w:pPr>
        <w:spacing w:after="0"/>
        <w:jc w:val="center"/>
        <w:rPr>
          <w:rFonts w:ascii="Arial" w:eastAsia="Times New Roman" w:hAnsi="Arial" w:cs="Arial"/>
          <w:b/>
          <w:sz w:val="24"/>
          <w:szCs w:val="24"/>
        </w:rPr>
      </w:pPr>
      <w:r w:rsidRPr="0039195B">
        <w:rPr>
          <w:rFonts w:ascii="Arial" w:eastAsia="Times New Roman" w:hAnsi="Arial" w:cs="Arial"/>
          <w:b/>
          <w:sz w:val="24"/>
          <w:szCs w:val="24"/>
        </w:rPr>
        <w:lastRenderedPageBreak/>
        <w:t>Obowiązki informacyjne i promocyjne</w:t>
      </w:r>
    </w:p>
    <w:p w14:paraId="7F7C8DF8" w14:textId="379C56DD" w:rsidR="009E484A" w:rsidRPr="00A359C9" w:rsidRDefault="009E484A" w:rsidP="0039195B">
      <w:pPr>
        <w:spacing w:after="0"/>
        <w:jc w:val="center"/>
        <w:rPr>
          <w:rFonts w:ascii="Arial" w:eastAsia="Times New Roman" w:hAnsi="Arial" w:cs="Arial"/>
          <w:b/>
          <w:bCs/>
          <w:sz w:val="24"/>
          <w:szCs w:val="24"/>
        </w:rPr>
      </w:pPr>
      <w:r w:rsidRPr="00A359C9">
        <w:rPr>
          <w:rFonts w:ascii="Arial" w:eastAsia="Times New Roman" w:hAnsi="Arial" w:cs="Arial"/>
          <w:b/>
          <w:bCs/>
          <w:sz w:val="24"/>
          <w:szCs w:val="24"/>
        </w:rPr>
        <w:t>§ 2</w:t>
      </w:r>
      <w:r w:rsidR="000F2F42" w:rsidRPr="00A359C9">
        <w:rPr>
          <w:rFonts w:ascii="Arial" w:eastAsia="Times New Roman" w:hAnsi="Arial" w:cs="Arial"/>
          <w:b/>
          <w:bCs/>
          <w:sz w:val="24"/>
          <w:szCs w:val="24"/>
        </w:rPr>
        <w:t>2</w:t>
      </w:r>
    </w:p>
    <w:p w14:paraId="66DE6350" w14:textId="2789EA71" w:rsidR="004359C4" w:rsidRPr="00BC1B1C" w:rsidRDefault="004359C4" w:rsidP="00BC1B1C">
      <w:pPr>
        <w:pStyle w:val="Akapitzlist"/>
        <w:numPr>
          <w:ilvl w:val="0"/>
          <w:numId w:val="32"/>
        </w:numPr>
        <w:suppressAutoHyphens/>
        <w:rPr>
          <w:rFonts w:ascii="Arial" w:hAnsi="Arial" w:cs="Arial"/>
          <w:i/>
          <w:iCs/>
          <w:sz w:val="24"/>
          <w:szCs w:val="24"/>
        </w:rPr>
      </w:pPr>
      <w:r w:rsidRPr="0039195B">
        <w:rPr>
          <w:rFonts w:ascii="Arial" w:hAnsi="Arial" w:cs="Arial"/>
          <w:sz w:val="24"/>
          <w:szCs w:val="24"/>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w:t>
      </w:r>
      <w:r w:rsidR="00AB38E1" w:rsidRPr="004B1C04">
        <w:rPr>
          <w:rFonts w:ascii="Arial" w:hAnsi="Arial"/>
          <w:sz w:val="24"/>
          <w:szCs w:val="24"/>
        </w:rPr>
        <w:t xml:space="preserve">oraz </w:t>
      </w:r>
      <w:bookmarkStart w:id="3" w:name="_Hlk161831303"/>
      <w:r w:rsidR="00AB38E1">
        <w:rPr>
          <w:rFonts w:ascii="Arial" w:hAnsi="Arial"/>
          <w:sz w:val="24"/>
          <w:szCs w:val="24"/>
        </w:rPr>
        <w:t xml:space="preserve">Podręcznikiem </w:t>
      </w:r>
      <w:r w:rsidR="00AB38E1" w:rsidRPr="004B1C04">
        <w:rPr>
          <w:rFonts w:ascii="Arial" w:hAnsi="Arial"/>
          <w:sz w:val="24"/>
          <w:szCs w:val="24"/>
        </w:rPr>
        <w:t>wnioskodawcy i beneficjenta Funduszy Europejskich na lata 2021-2027 w zakresie informacji i promocji</w:t>
      </w:r>
      <w:bookmarkEnd w:id="3"/>
      <w:r w:rsidR="0061552E" w:rsidRPr="00BC1B1C">
        <w:rPr>
          <w:rFonts w:ascii="Arial" w:hAnsi="Arial" w:cs="Arial"/>
          <w:sz w:val="24"/>
          <w:szCs w:val="24"/>
        </w:rPr>
        <w:t>, a także podejmowania działań informacyjnych, o których mowa w  rozporządzeniu Rady Ministrów z dnia 7 maja 2021 r. w sprawie określenia działań informacyjnych podejmowanych przez podmioty realizujące zadania finansowane lub dofinansowane z budżetu państwa lub z państwowych funduszy celowych</w:t>
      </w:r>
      <w:r w:rsidR="0061552E" w:rsidRPr="00BC1B1C">
        <w:rPr>
          <w:rStyle w:val="Odwoanieprzypisudolnego"/>
          <w:rFonts w:ascii="Arial" w:hAnsi="Arial" w:cs="Arial"/>
          <w:sz w:val="24"/>
          <w:szCs w:val="24"/>
        </w:rPr>
        <w:footnoteReference w:id="12"/>
      </w:r>
    </w:p>
    <w:p w14:paraId="7C94DF48" w14:textId="6F3074A0" w:rsidR="004359C4" w:rsidRPr="0039195B" w:rsidRDefault="004359C4" w:rsidP="0039195B">
      <w:pPr>
        <w:pStyle w:val="Akapitzlist"/>
        <w:numPr>
          <w:ilvl w:val="0"/>
          <w:numId w:val="32"/>
        </w:numPr>
        <w:suppressAutoHyphens/>
        <w:spacing w:line="276" w:lineRule="auto"/>
        <w:ind w:left="426"/>
        <w:contextualSpacing w:val="0"/>
        <w:rPr>
          <w:rFonts w:ascii="Arial" w:hAnsi="Arial" w:cs="Arial"/>
          <w:sz w:val="24"/>
          <w:szCs w:val="24"/>
        </w:rPr>
      </w:pPr>
      <w:r w:rsidRPr="0039195B">
        <w:rPr>
          <w:rFonts w:ascii="Arial" w:hAnsi="Arial" w:cs="Arial"/>
          <w:sz w:val="24"/>
          <w:szCs w:val="24"/>
        </w:rPr>
        <w:t xml:space="preserve">W okresie realizacji projektu Beneficjent jest zobowiązany do:  </w:t>
      </w:r>
    </w:p>
    <w:p w14:paraId="7646CA95" w14:textId="77777777" w:rsidR="004359C4" w:rsidRPr="0039195B" w:rsidRDefault="004359C4" w:rsidP="0039195B">
      <w:pPr>
        <w:pStyle w:val="Akapitzlist"/>
        <w:numPr>
          <w:ilvl w:val="0"/>
          <w:numId w:val="33"/>
        </w:numPr>
        <w:tabs>
          <w:tab w:val="left" w:pos="8344"/>
        </w:tabs>
        <w:suppressAutoHyphens/>
        <w:spacing w:line="276" w:lineRule="auto"/>
        <w:ind w:left="851"/>
        <w:contextualSpacing w:val="0"/>
        <w:rPr>
          <w:rFonts w:ascii="Arial" w:hAnsi="Arial" w:cs="Arial"/>
          <w:sz w:val="24"/>
          <w:szCs w:val="24"/>
        </w:rPr>
      </w:pPr>
      <w:r w:rsidRPr="0039195B">
        <w:rPr>
          <w:rFonts w:ascii="Arial" w:hAnsi="Arial" w:cs="Arial"/>
          <w:sz w:val="24"/>
          <w:szCs w:val="24"/>
        </w:rPr>
        <w:t xml:space="preserve">umieszczania w widoczny sposób znaku Funduszy Europejskich, znaku barw Rzeczypospolitej Polskiej (jeśli dotyczy wersja </w:t>
      </w:r>
      <w:proofErr w:type="spellStart"/>
      <w:r w:rsidRPr="0039195B">
        <w:rPr>
          <w:rFonts w:ascii="Arial" w:hAnsi="Arial" w:cs="Arial"/>
          <w:sz w:val="24"/>
          <w:szCs w:val="24"/>
        </w:rPr>
        <w:t>pełnokolorowa</w:t>
      </w:r>
      <w:proofErr w:type="spellEnd"/>
      <w:r w:rsidRPr="0039195B">
        <w:rPr>
          <w:rFonts w:ascii="Arial" w:hAnsi="Arial" w:cs="Arial"/>
          <w:sz w:val="24"/>
          <w:szCs w:val="24"/>
        </w:rPr>
        <w:t>) i znaku Unii Europejskiej na:</w:t>
      </w:r>
    </w:p>
    <w:p w14:paraId="14D6B908" w14:textId="77777777" w:rsidR="004359C4" w:rsidRPr="0039195B" w:rsidRDefault="004359C4" w:rsidP="0039195B">
      <w:pPr>
        <w:pStyle w:val="Akapitzlist"/>
        <w:numPr>
          <w:ilvl w:val="0"/>
          <w:numId w:val="35"/>
        </w:numPr>
        <w:tabs>
          <w:tab w:val="left" w:pos="8344"/>
        </w:tabs>
        <w:suppressAutoHyphens/>
        <w:spacing w:line="276" w:lineRule="auto"/>
        <w:ind w:left="1276"/>
        <w:contextualSpacing w:val="0"/>
        <w:rPr>
          <w:rFonts w:ascii="Arial" w:hAnsi="Arial" w:cs="Arial"/>
          <w:sz w:val="24"/>
          <w:szCs w:val="24"/>
        </w:rPr>
      </w:pPr>
      <w:r w:rsidRPr="0039195B">
        <w:rPr>
          <w:rFonts w:ascii="Arial" w:hAnsi="Arial" w:cs="Arial"/>
          <w:sz w:val="24"/>
          <w:szCs w:val="24"/>
        </w:rPr>
        <w:t>wszystkich prowadzonych działaniach informacyjnych i promocyjnych dotyczących projektu,</w:t>
      </w:r>
    </w:p>
    <w:p w14:paraId="0C8527F9" w14:textId="4DB52E0F" w:rsidR="004359C4" w:rsidRPr="0039195B" w:rsidRDefault="004359C4" w:rsidP="0039195B">
      <w:pPr>
        <w:pStyle w:val="Akapitzlist"/>
        <w:numPr>
          <w:ilvl w:val="0"/>
          <w:numId w:val="35"/>
        </w:numPr>
        <w:tabs>
          <w:tab w:val="left" w:pos="8344"/>
        </w:tabs>
        <w:suppressAutoHyphens/>
        <w:spacing w:line="276" w:lineRule="auto"/>
        <w:ind w:left="1276"/>
        <w:contextualSpacing w:val="0"/>
        <w:rPr>
          <w:rFonts w:ascii="Arial" w:hAnsi="Arial" w:cs="Arial"/>
          <w:sz w:val="24"/>
          <w:szCs w:val="24"/>
        </w:rPr>
      </w:pPr>
      <w:r w:rsidRPr="0039195B">
        <w:rPr>
          <w:rFonts w:ascii="Arial" w:hAnsi="Arial" w:cs="Arial"/>
          <w:sz w:val="24"/>
          <w:szCs w:val="24"/>
        </w:rPr>
        <w:t>wszystkich dokumentach i materiałach (</w:t>
      </w:r>
      <w:r w:rsidR="0049634F">
        <w:rPr>
          <w:rFonts w:ascii="Arial" w:hAnsi="Arial" w:cs="Arial"/>
          <w:sz w:val="24"/>
          <w:szCs w:val="24"/>
        </w:rPr>
        <w:t>m.in.</w:t>
      </w:r>
      <w:r w:rsidRPr="0039195B">
        <w:rPr>
          <w:rFonts w:ascii="Arial" w:hAnsi="Arial" w:cs="Arial"/>
          <w:sz w:val="24"/>
          <w:szCs w:val="24"/>
        </w:rPr>
        <w:t xml:space="preserve"> produkty drukowane lub cyfrowe) podawanych do wiadomości publicznej,</w:t>
      </w:r>
    </w:p>
    <w:p w14:paraId="6B5B3A8B" w14:textId="77777777" w:rsidR="004359C4" w:rsidRPr="0039195B" w:rsidRDefault="004359C4" w:rsidP="0039195B">
      <w:pPr>
        <w:pStyle w:val="Akapitzlist"/>
        <w:numPr>
          <w:ilvl w:val="0"/>
          <w:numId w:val="35"/>
        </w:numPr>
        <w:tabs>
          <w:tab w:val="left" w:pos="8344"/>
        </w:tabs>
        <w:suppressAutoHyphens/>
        <w:spacing w:line="276" w:lineRule="auto"/>
        <w:ind w:left="1276"/>
        <w:contextualSpacing w:val="0"/>
        <w:rPr>
          <w:rFonts w:ascii="Arial" w:hAnsi="Arial" w:cs="Arial"/>
          <w:sz w:val="24"/>
          <w:szCs w:val="24"/>
        </w:rPr>
      </w:pPr>
      <w:r w:rsidRPr="0039195B">
        <w:rPr>
          <w:rFonts w:ascii="Arial" w:hAnsi="Arial" w:cs="Arial"/>
          <w:sz w:val="24"/>
          <w:szCs w:val="24"/>
        </w:rPr>
        <w:t>wszystkich dokumentach i materiałach dla osób i podmiotów uczestniczących w projekcie,</w:t>
      </w:r>
    </w:p>
    <w:p w14:paraId="25E1E474" w14:textId="6B8E17C5" w:rsidR="004359C4" w:rsidRPr="0039195B" w:rsidRDefault="004359C4" w:rsidP="0039195B">
      <w:pPr>
        <w:pStyle w:val="Akapitzlist"/>
        <w:numPr>
          <w:ilvl w:val="0"/>
          <w:numId w:val="35"/>
        </w:numPr>
        <w:tabs>
          <w:tab w:val="left" w:pos="8344"/>
        </w:tabs>
        <w:suppressAutoHyphens/>
        <w:spacing w:line="276" w:lineRule="auto"/>
        <w:ind w:left="1276"/>
        <w:contextualSpacing w:val="0"/>
        <w:rPr>
          <w:rFonts w:ascii="Arial" w:hAnsi="Arial" w:cs="Arial"/>
          <w:sz w:val="24"/>
          <w:szCs w:val="24"/>
        </w:rPr>
      </w:pPr>
      <w:r w:rsidRPr="0039195B">
        <w:rPr>
          <w:rFonts w:ascii="Arial" w:hAnsi="Arial" w:cs="Arial"/>
          <w:sz w:val="24"/>
          <w:szCs w:val="24"/>
        </w:rPr>
        <w:t xml:space="preserve">produktach, sprzęcie, pojazdach, aparaturze </w:t>
      </w:r>
      <w:r w:rsidR="0049634F">
        <w:rPr>
          <w:rFonts w:ascii="Arial" w:hAnsi="Arial" w:cs="Arial"/>
          <w:sz w:val="24"/>
          <w:szCs w:val="24"/>
        </w:rPr>
        <w:t>itp</w:t>
      </w:r>
      <w:r w:rsidRPr="0039195B">
        <w:rPr>
          <w:rFonts w:ascii="Arial" w:hAnsi="Arial" w:cs="Arial"/>
          <w:sz w:val="24"/>
          <w:szCs w:val="24"/>
        </w:rPr>
        <w:t>., powstałych lub zakupionych z projektu, poprzez umieszczenie trwałego oznakowania w postaci naklejek;</w:t>
      </w:r>
    </w:p>
    <w:p w14:paraId="6605F6A7" w14:textId="6E62C63F" w:rsidR="004359C4" w:rsidRPr="0039195B" w:rsidRDefault="004359C4" w:rsidP="0039195B">
      <w:pPr>
        <w:pStyle w:val="Akapitzlist"/>
        <w:numPr>
          <w:ilvl w:val="0"/>
          <w:numId w:val="33"/>
        </w:numPr>
        <w:tabs>
          <w:tab w:val="left" w:pos="8344"/>
        </w:tabs>
        <w:suppressAutoHyphens/>
        <w:spacing w:line="276" w:lineRule="auto"/>
        <w:ind w:left="851"/>
        <w:contextualSpacing w:val="0"/>
        <w:rPr>
          <w:rFonts w:ascii="Arial" w:hAnsi="Arial" w:cs="Arial"/>
          <w:i/>
          <w:iCs/>
          <w:sz w:val="24"/>
          <w:szCs w:val="24"/>
        </w:rPr>
      </w:pPr>
      <w:r w:rsidRPr="0039195B">
        <w:rPr>
          <w:rFonts w:ascii="Arial" w:hAnsi="Arial" w:cs="Arial"/>
          <w:i/>
          <w:iCs/>
          <w:sz w:val="24"/>
          <w:szCs w:val="24"/>
        </w:rPr>
        <w:t>umieszczenia w miejscu realizacji projektu trwałej tablicy informacyjnej podkreślającej fakt otrzymania dofinansowania z UE niezwłocznie po rozpoczęciu fizycznej realizacji projektu obejmującego inwestycje rzeczowe lub zainstalowaniu zakupionego sprzętu, przy czym w przypadku gdy miejsce realizacji projektu nie zapewnia swobodnego dotarcia do ogółu społeczeństwa z informacją o realizacji projektu, umiejscowienie tablicy powinno być uzgodnione z IP</w:t>
      </w:r>
      <w:r w:rsidRPr="0039195B">
        <w:rPr>
          <w:rStyle w:val="Odwoanieprzypisudolnego"/>
          <w:rFonts w:ascii="Arial" w:hAnsi="Arial" w:cs="Arial"/>
          <w:i/>
          <w:iCs/>
          <w:sz w:val="24"/>
          <w:szCs w:val="24"/>
        </w:rPr>
        <w:footnoteReference w:id="13"/>
      </w:r>
      <w:r w:rsidRPr="0039195B">
        <w:rPr>
          <w:rFonts w:ascii="Arial" w:hAnsi="Arial" w:cs="Arial"/>
          <w:i/>
          <w:iCs/>
          <w:sz w:val="24"/>
          <w:szCs w:val="24"/>
        </w:rPr>
        <w:t>;</w:t>
      </w:r>
      <w:r w:rsidRPr="0039195B">
        <w:rPr>
          <w:rFonts w:ascii="Arial" w:hAnsi="Arial" w:cs="Arial"/>
          <w:i/>
          <w:iCs/>
          <w:sz w:val="24"/>
          <w:szCs w:val="24"/>
          <w:u w:val="single"/>
        </w:rPr>
        <w:t xml:space="preserve">  </w:t>
      </w:r>
    </w:p>
    <w:p w14:paraId="0DD44D92" w14:textId="57B5E0CD" w:rsidR="004359C4" w:rsidRPr="0039195B" w:rsidRDefault="004359C4" w:rsidP="0039195B">
      <w:pPr>
        <w:pStyle w:val="Akapitzlist"/>
        <w:numPr>
          <w:ilvl w:val="0"/>
          <w:numId w:val="33"/>
        </w:numPr>
        <w:tabs>
          <w:tab w:val="left" w:pos="8344"/>
        </w:tabs>
        <w:suppressAutoHyphens/>
        <w:spacing w:line="276" w:lineRule="auto"/>
        <w:ind w:left="851"/>
        <w:contextualSpacing w:val="0"/>
        <w:rPr>
          <w:rFonts w:ascii="Arial" w:hAnsi="Arial" w:cs="Arial"/>
          <w:i/>
          <w:iCs/>
          <w:sz w:val="24"/>
          <w:szCs w:val="24"/>
        </w:rPr>
      </w:pPr>
      <w:r w:rsidRPr="0039195B">
        <w:rPr>
          <w:rFonts w:ascii="Arial" w:hAnsi="Arial" w:cs="Arial"/>
          <w:i/>
          <w:iCs/>
          <w:sz w:val="24"/>
          <w:szCs w:val="24"/>
        </w:rPr>
        <w:t>umieszczenia w widocznym miejscu realizacji projektu przynajmniej jednego trwałego plakatu o minimalnym formacie A3 lub podobnej wielkości elektronicznego wyświetlacza, podkreślającego fakt otrzymania dofinansowania z Unii Europejskiej</w:t>
      </w:r>
      <w:r w:rsidRPr="0039195B">
        <w:rPr>
          <w:rStyle w:val="Odwoanieprzypisudolnego"/>
          <w:rFonts w:ascii="Arial" w:hAnsi="Arial" w:cs="Arial"/>
          <w:i/>
          <w:iCs/>
          <w:sz w:val="24"/>
          <w:szCs w:val="24"/>
        </w:rPr>
        <w:footnoteReference w:id="14"/>
      </w:r>
      <w:r w:rsidRPr="0039195B">
        <w:rPr>
          <w:rFonts w:ascii="Arial" w:hAnsi="Arial" w:cs="Arial"/>
          <w:i/>
          <w:iCs/>
          <w:sz w:val="24"/>
          <w:szCs w:val="24"/>
        </w:rPr>
        <w:t xml:space="preserve">; </w:t>
      </w:r>
    </w:p>
    <w:p w14:paraId="24B098E8" w14:textId="77777777" w:rsidR="004359C4" w:rsidRPr="0039195B" w:rsidRDefault="004359C4" w:rsidP="0039195B">
      <w:pPr>
        <w:pStyle w:val="Akapitzlist"/>
        <w:numPr>
          <w:ilvl w:val="0"/>
          <w:numId w:val="33"/>
        </w:numPr>
        <w:tabs>
          <w:tab w:val="left" w:pos="8344"/>
        </w:tabs>
        <w:suppressAutoHyphens/>
        <w:spacing w:line="276" w:lineRule="auto"/>
        <w:ind w:left="851"/>
        <w:contextualSpacing w:val="0"/>
        <w:rPr>
          <w:rFonts w:ascii="Arial" w:hAnsi="Arial" w:cs="Arial"/>
          <w:color w:val="000000" w:themeColor="text1"/>
          <w:sz w:val="24"/>
          <w:szCs w:val="24"/>
        </w:rPr>
      </w:pPr>
      <w:r w:rsidRPr="0039195B">
        <w:rPr>
          <w:rFonts w:ascii="Arial" w:hAnsi="Arial" w:cs="Arial"/>
          <w:color w:val="000000" w:themeColor="text1"/>
          <w:sz w:val="24"/>
          <w:szCs w:val="24"/>
        </w:rPr>
        <w:lastRenderedPageBreak/>
        <w:t xml:space="preserve">umieszczenia krótkiego opisu projektu na oficjalnej stronie internetowej Beneficjenta, jeśli ją posiada lub na jego stronach mediów społecznościowych, zawierającego: </w:t>
      </w:r>
    </w:p>
    <w:p w14:paraId="25E6BEF8" w14:textId="77777777" w:rsidR="004359C4" w:rsidRPr="0039195B" w:rsidRDefault="004359C4" w:rsidP="0039195B">
      <w:pPr>
        <w:numPr>
          <w:ilvl w:val="1"/>
          <w:numId w:val="33"/>
        </w:numPr>
        <w:tabs>
          <w:tab w:val="left" w:pos="8344"/>
        </w:tabs>
        <w:suppressAutoHyphens/>
        <w:spacing w:after="0"/>
        <w:ind w:left="1276"/>
        <w:rPr>
          <w:rFonts w:ascii="Arial" w:eastAsia="Times New Roman" w:hAnsi="Arial" w:cs="Arial"/>
          <w:color w:val="000000" w:themeColor="text1"/>
          <w:sz w:val="24"/>
          <w:szCs w:val="24"/>
        </w:rPr>
      </w:pPr>
      <w:r w:rsidRPr="0039195B">
        <w:rPr>
          <w:rFonts w:ascii="Arial" w:eastAsia="Times New Roman" w:hAnsi="Arial" w:cs="Arial"/>
          <w:color w:val="000000" w:themeColor="text1"/>
          <w:sz w:val="24"/>
          <w:szCs w:val="24"/>
        </w:rPr>
        <w:t>tytuł projektu lub jego skróconą nazwę,</w:t>
      </w:r>
    </w:p>
    <w:p w14:paraId="2038FCE6" w14:textId="77777777" w:rsidR="004359C4" w:rsidRPr="0039195B" w:rsidRDefault="004359C4" w:rsidP="0039195B">
      <w:pPr>
        <w:numPr>
          <w:ilvl w:val="1"/>
          <w:numId w:val="33"/>
        </w:numPr>
        <w:tabs>
          <w:tab w:val="left" w:pos="8344"/>
        </w:tabs>
        <w:suppressAutoHyphens/>
        <w:spacing w:after="0"/>
        <w:ind w:left="1276"/>
        <w:rPr>
          <w:rFonts w:ascii="Arial" w:eastAsia="Times New Roman" w:hAnsi="Arial" w:cs="Arial"/>
          <w:color w:val="000000" w:themeColor="text1"/>
          <w:sz w:val="24"/>
          <w:szCs w:val="24"/>
        </w:rPr>
      </w:pPr>
      <w:r w:rsidRPr="0039195B">
        <w:rPr>
          <w:rFonts w:ascii="Arial" w:eastAsia="Times New Roman" w:hAnsi="Arial" w:cs="Arial"/>
          <w:color w:val="000000" w:themeColor="text1"/>
          <w:sz w:val="24"/>
          <w:szCs w:val="24"/>
        </w:rPr>
        <w:t>podkreślenie faktu otrzymania wsparcia finansowego z Unii Europejskiej przez zamieszczenie znaku Funduszy Europejskich, znaku barw Rzeczypospolitej Polskiej i znaku Unii Europejskiej,</w:t>
      </w:r>
    </w:p>
    <w:p w14:paraId="454ABE00" w14:textId="02555575" w:rsidR="004359C4" w:rsidRPr="0039195B" w:rsidRDefault="004359C4" w:rsidP="0039195B">
      <w:pPr>
        <w:numPr>
          <w:ilvl w:val="1"/>
          <w:numId w:val="33"/>
        </w:numPr>
        <w:tabs>
          <w:tab w:val="left" w:pos="8344"/>
        </w:tabs>
        <w:suppressAutoHyphens/>
        <w:spacing w:after="0"/>
        <w:ind w:left="1276"/>
        <w:rPr>
          <w:rFonts w:ascii="Arial" w:eastAsia="Times New Roman" w:hAnsi="Arial" w:cs="Arial"/>
          <w:color w:val="000000" w:themeColor="text1"/>
          <w:sz w:val="24"/>
          <w:szCs w:val="24"/>
        </w:rPr>
      </w:pPr>
      <w:r w:rsidRPr="0039195B">
        <w:rPr>
          <w:rFonts w:ascii="Arial" w:eastAsia="Times New Roman" w:hAnsi="Arial" w:cs="Arial"/>
          <w:color w:val="000000" w:themeColor="text1"/>
          <w:sz w:val="24"/>
          <w:szCs w:val="24"/>
        </w:rPr>
        <w:t>zadania lub działania, które będą realizowane w ramach projektu (</w:t>
      </w:r>
      <w:r w:rsidR="0049634F">
        <w:rPr>
          <w:rFonts w:ascii="Arial" w:eastAsia="Times New Roman" w:hAnsi="Arial" w:cs="Arial"/>
          <w:color w:val="000000" w:themeColor="text1"/>
          <w:sz w:val="24"/>
          <w:szCs w:val="24"/>
        </w:rPr>
        <w:t>np</w:t>
      </w:r>
      <w:r w:rsidRPr="0039195B">
        <w:rPr>
          <w:rFonts w:ascii="Arial" w:eastAsia="Times New Roman" w:hAnsi="Arial" w:cs="Arial"/>
          <w:color w:val="000000" w:themeColor="text1"/>
          <w:sz w:val="24"/>
          <w:szCs w:val="24"/>
        </w:rPr>
        <w:t>. opis tego, co zostanie zrobione, zakupione),</w:t>
      </w:r>
    </w:p>
    <w:p w14:paraId="5F67D38D" w14:textId="77777777" w:rsidR="004359C4" w:rsidRPr="0039195B" w:rsidRDefault="004359C4" w:rsidP="0039195B">
      <w:pPr>
        <w:numPr>
          <w:ilvl w:val="1"/>
          <w:numId w:val="33"/>
        </w:numPr>
        <w:tabs>
          <w:tab w:val="left" w:pos="8344"/>
        </w:tabs>
        <w:suppressAutoHyphens/>
        <w:spacing w:after="0"/>
        <w:ind w:left="1276"/>
        <w:rPr>
          <w:rFonts w:ascii="Arial" w:hAnsi="Arial" w:cs="Arial"/>
          <w:color w:val="000000" w:themeColor="text1"/>
          <w:sz w:val="24"/>
          <w:szCs w:val="24"/>
        </w:rPr>
      </w:pPr>
      <w:r w:rsidRPr="0039195B">
        <w:rPr>
          <w:rFonts w:ascii="Arial" w:hAnsi="Arial" w:cs="Arial"/>
          <w:color w:val="000000" w:themeColor="text1"/>
          <w:sz w:val="24"/>
          <w:szCs w:val="24"/>
        </w:rPr>
        <w:t>grupy docelowe (do kogo skierowany jest projekt, kto z niego skorzysta),</w:t>
      </w:r>
    </w:p>
    <w:p w14:paraId="2D2BA1FD" w14:textId="77777777" w:rsidR="004359C4" w:rsidRPr="0039195B" w:rsidRDefault="004359C4" w:rsidP="0039195B">
      <w:pPr>
        <w:numPr>
          <w:ilvl w:val="1"/>
          <w:numId w:val="33"/>
        </w:numPr>
        <w:tabs>
          <w:tab w:val="left" w:pos="8344"/>
        </w:tabs>
        <w:suppressAutoHyphens/>
        <w:spacing w:after="0"/>
        <w:ind w:left="1276"/>
        <w:rPr>
          <w:rFonts w:ascii="Arial" w:hAnsi="Arial" w:cs="Arial"/>
          <w:color w:val="000000" w:themeColor="text1"/>
          <w:sz w:val="24"/>
          <w:szCs w:val="24"/>
        </w:rPr>
      </w:pPr>
      <w:r w:rsidRPr="0039195B">
        <w:rPr>
          <w:rFonts w:ascii="Arial" w:hAnsi="Arial" w:cs="Arial"/>
          <w:color w:val="000000" w:themeColor="text1"/>
          <w:sz w:val="24"/>
          <w:szCs w:val="24"/>
        </w:rPr>
        <w:t xml:space="preserve">cel projektu, </w:t>
      </w:r>
    </w:p>
    <w:p w14:paraId="7DF2319C" w14:textId="77777777" w:rsidR="004359C4" w:rsidRPr="0039195B" w:rsidRDefault="004359C4" w:rsidP="0039195B">
      <w:pPr>
        <w:numPr>
          <w:ilvl w:val="1"/>
          <w:numId w:val="33"/>
        </w:numPr>
        <w:tabs>
          <w:tab w:val="left" w:pos="8344"/>
        </w:tabs>
        <w:suppressAutoHyphens/>
        <w:spacing w:after="0"/>
        <w:ind w:left="1276"/>
        <w:rPr>
          <w:rFonts w:ascii="Arial" w:hAnsi="Arial" w:cs="Arial"/>
          <w:color w:val="000000" w:themeColor="text1"/>
          <w:sz w:val="24"/>
          <w:szCs w:val="24"/>
        </w:rPr>
      </w:pPr>
      <w:r w:rsidRPr="0039195B">
        <w:rPr>
          <w:rFonts w:ascii="Arial" w:hAnsi="Arial" w:cs="Arial"/>
          <w:color w:val="000000" w:themeColor="text1"/>
          <w:sz w:val="24"/>
          <w:szCs w:val="24"/>
        </w:rPr>
        <w:t>efekty lub rezultaty projektu, w przypadku gdy opis zadań lub działań ich nie zawiera,</w:t>
      </w:r>
    </w:p>
    <w:p w14:paraId="4F66318C" w14:textId="77777777" w:rsidR="004359C4" w:rsidRPr="0039195B" w:rsidRDefault="004359C4" w:rsidP="0039195B">
      <w:pPr>
        <w:numPr>
          <w:ilvl w:val="1"/>
          <w:numId w:val="33"/>
        </w:numPr>
        <w:tabs>
          <w:tab w:val="left" w:pos="8344"/>
        </w:tabs>
        <w:suppressAutoHyphens/>
        <w:spacing w:after="0"/>
        <w:ind w:left="1276"/>
        <w:rPr>
          <w:rFonts w:ascii="Arial" w:eastAsia="Times New Roman" w:hAnsi="Arial" w:cs="Arial"/>
          <w:color w:val="000000" w:themeColor="text1"/>
          <w:sz w:val="24"/>
          <w:szCs w:val="24"/>
        </w:rPr>
      </w:pPr>
      <w:r w:rsidRPr="0039195B">
        <w:rPr>
          <w:rFonts w:ascii="Arial" w:eastAsia="Times New Roman" w:hAnsi="Arial" w:cs="Arial"/>
          <w:sz w:val="24"/>
          <w:szCs w:val="24"/>
        </w:rPr>
        <w:t xml:space="preserve">wartość projektu (całkowity </w:t>
      </w:r>
      <w:r w:rsidRPr="0039195B">
        <w:rPr>
          <w:rFonts w:ascii="Arial" w:eastAsia="Times New Roman" w:hAnsi="Arial" w:cs="Arial"/>
          <w:color w:val="000000" w:themeColor="text1"/>
          <w:sz w:val="24"/>
          <w:szCs w:val="24"/>
        </w:rPr>
        <w:t>koszt projektu),</w:t>
      </w:r>
    </w:p>
    <w:p w14:paraId="1E8795B6" w14:textId="45473480" w:rsidR="004359C4" w:rsidRPr="0039195B" w:rsidRDefault="004359C4" w:rsidP="0039195B">
      <w:pPr>
        <w:numPr>
          <w:ilvl w:val="1"/>
          <w:numId w:val="33"/>
        </w:numPr>
        <w:tabs>
          <w:tab w:val="left" w:pos="8344"/>
        </w:tabs>
        <w:suppressAutoHyphens/>
        <w:spacing w:after="0"/>
        <w:ind w:left="1276"/>
        <w:rPr>
          <w:rFonts w:ascii="Arial" w:hAnsi="Arial" w:cs="Arial"/>
          <w:sz w:val="24"/>
          <w:szCs w:val="24"/>
        </w:rPr>
      </w:pPr>
      <w:r w:rsidRPr="0039195B">
        <w:rPr>
          <w:rFonts w:ascii="Arial" w:eastAsia="Times New Roman" w:hAnsi="Arial" w:cs="Arial"/>
          <w:color w:val="000000" w:themeColor="text1"/>
          <w:sz w:val="24"/>
          <w:szCs w:val="24"/>
        </w:rPr>
        <w:t xml:space="preserve">wysokość wkładu Funduszy Europejskich. </w:t>
      </w:r>
    </w:p>
    <w:p w14:paraId="52873664" w14:textId="3C8B5557" w:rsidR="004359C4" w:rsidRPr="0039195B" w:rsidRDefault="004359C4" w:rsidP="0039195B">
      <w:pPr>
        <w:numPr>
          <w:ilvl w:val="0"/>
          <w:numId w:val="33"/>
        </w:numPr>
        <w:tabs>
          <w:tab w:val="left" w:pos="8344"/>
        </w:tabs>
        <w:suppressAutoHyphens/>
        <w:spacing w:after="0"/>
        <w:ind w:left="851"/>
        <w:rPr>
          <w:rFonts w:ascii="Arial" w:hAnsi="Arial" w:cs="Arial"/>
          <w:i/>
          <w:iCs/>
          <w:sz w:val="24"/>
          <w:szCs w:val="24"/>
        </w:rPr>
      </w:pPr>
      <w:r w:rsidRPr="0039195B">
        <w:rPr>
          <w:rFonts w:ascii="Arial" w:hAnsi="Arial" w:cs="Arial"/>
          <w:bCs/>
          <w:i/>
          <w:iCs/>
          <w:sz w:val="24"/>
          <w:szCs w:val="24"/>
        </w:rPr>
        <w:t>zorganizowania wydarzenia lub działania informacyjno-promocyjnego</w:t>
      </w:r>
      <w:r w:rsidRPr="0039195B">
        <w:rPr>
          <w:rFonts w:ascii="Arial" w:hAnsi="Arial" w:cs="Arial"/>
          <w:b/>
          <w:i/>
          <w:iCs/>
          <w:sz w:val="24"/>
          <w:szCs w:val="24"/>
        </w:rPr>
        <w:t xml:space="preserve"> </w:t>
      </w:r>
      <w:r w:rsidRPr="0039195B">
        <w:rPr>
          <w:rFonts w:ascii="Arial" w:hAnsi="Arial" w:cs="Arial"/>
          <w:bCs/>
          <w:i/>
          <w:iCs/>
          <w:sz w:val="24"/>
          <w:szCs w:val="24"/>
        </w:rPr>
        <w:t>(</w:t>
      </w:r>
      <w:r w:rsidR="006B25ED">
        <w:rPr>
          <w:rFonts w:ascii="Arial" w:hAnsi="Arial" w:cs="Arial"/>
          <w:bCs/>
          <w:i/>
          <w:iCs/>
          <w:sz w:val="24"/>
          <w:szCs w:val="24"/>
        </w:rPr>
        <w:t>np</w:t>
      </w:r>
      <w:r w:rsidRPr="0039195B">
        <w:rPr>
          <w:rFonts w:ascii="Arial" w:hAnsi="Arial" w:cs="Arial"/>
          <w:bCs/>
          <w:i/>
          <w:iCs/>
          <w:sz w:val="24"/>
          <w:szCs w:val="24"/>
        </w:rPr>
        <w:t>. konferencji prasowej, wydarzenia promujące projekt, prezentacji projektu na targach branżowych)</w:t>
      </w:r>
      <w:r w:rsidRPr="0039195B">
        <w:rPr>
          <w:rFonts w:ascii="Arial" w:hAnsi="Arial" w:cs="Arial"/>
          <w:b/>
          <w:i/>
          <w:iCs/>
          <w:sz w:val="24"/>
          <w:szCs w:val="24"/>
        </w:rPr>
        <w:t xml:space="preserve"> </w:t>
      </w:r>
      <w:r w:rsidRPr="0039195B">
        <w:rPr>
          <w:rFonts w:ascii="Arial" w:hAnsi="Arial" w:cs="Arial"/>
          <w:bCs/>
          <w:i/>
          <w:iCs/>
          <w:sz w:val="24"/>
          <w:szCs w:val="24"/>
        </w:rPr>
        <w:t>w ważnym momencie realizacji projektu</w:t>
      </w:r>
      <w:r w:rsidRPr="0039195B">
        <w:rPr>
          <w:rFonts w:ascii="Arial" w:hAnsi="Arial" w:cs="Arial"/>
          <w:b/>
          <w:i/>
          <w:iCs/>
          <w:sz w:val="24"/>
          <w:szCs w:val="24"/>
        </w:rPr>
        <w:t>,</w:t>
      </w:r>
      <w:r w:rsidRPr="0039195B">
        <w:rPr>
          <w:rFonts w:ascii="Arial" w:hAnsi="Arial" w:cs="Arial"/>
          <w:bCs/>
          <w:i/>
          <w:iCs/>
          <w:sz w:val="24"/>
          <w:szCs w:val="24"/>
        </w:rPr>
        <w:t xml:space="preserve"> </w:t>
      </w:r>
      <w:r w:rsidR="0049634F">
        <w:rPr>
          <w:rFonts w:ascii="Arial" w:hAnsi="Arial" w:cs="Arial"/>
          <w:bCs/>
          <w:i/>
          <w:iCs/>
          <w:sz w:val="24"/>
          <w:szCs w:val="24"/>
        </w:rPr>
        <w:t>np</w:t>
      </w:r>
      <w:r w:rsidRPr="0039195B">
        <w:rPr>
          <w:rFonts w:ascii="Arial" w:hAnsi="Arial" w:cs="Arial"/>
          <w:bCs/>
          <w:i/>
          <w:iCs/>
          <w:sz w:val="24"/>
          <w:szCs w:val="24"/>
        </w:rPr>
        <w:t xml:space="preserve">. na otwarcie projektu, zakończenie projektu lub jego ważnego etapu </w:t>
      </w:r>
      <w:r w:rsidR="0049634F">
        <w:rPr>
          <w:rFonts w:ascii="Arial" w:hAnsi="Arial" w:cs="Arial"/>
          <w:bCs/>
          <w:i/>
          <w:iCs/>
          <w:sz w:val="24"/>
          <w:szCs w:val="24"/>
        </w:rPr>
        <w:t>np</w:t>
      </w:r>
      <w:r w:rsidRPr="0039195B">
        <w:rPr>
          <w:rFonts w:ascii="Arial" w:hAnsi="Arial" w:cs="Arial"/>
          <w:bCs/>
          <w:i/>
          <w:iCs/>
          <w:sz w:val="24"/>
          <w:szCs w:val="24"/>
        </w:rPr>
        <w:t xml:space="preserve">. rozpoczęcie inwestycji, oddanie inwestycji do użytkowania; do </w:t>
      </w:r>
      <w:r w:rsidRPr="0039195B">
        <w:rPr>
          <w:rFonts w:ascii="Arial" w:hAnsi="Arial" w:cs="Arial"/>
          <w:i/>
          <w:iCs/>
          <w:sz w:val="24"/>
          <w:szCs w:val="24"/>
        </w:rPr>
        <w:t xml:space="preserve">udziału w wydarzeniu informacyjno-promocyjnym należy zaprosić z co najmniej 4-tygodniowym wyprzedzeniem przedstawicieli Komisji Europejskiej i IP za pośrednictwem poczty elektronicznej </w:t>
      </w:r>
      <w:r w:rsidR="00DA74BA" w:rsidRPr="0039195B">
        <w:rPr>
          <w:rFonts w:ascii="Arial" w:hAnsi="Arial" w:cs="Arial"/>
          <w:i/>
          <w:iCs/>
          <w:sz w:val="24"/>
          <w:szCs w:val="24"/>
        </w:rPr>
        <w:t>EMPL-B5-UNIT@ec.europa.eu</w:t>
      </w:r>
      <w:r w:rsidRPr="0039195B">
        <w:rPr>
          <w:rFonts w:ascii="Arial" w:hAnsi="Arial" w:cs="Arial"/>
          <w:i/>
          <w:iCs/>
          <w:sz w:val="24"/>
          <w:szCs w:val="24"/>
        </w:rPr>
        <w:t xml:space="preserve"> oraz </w:t>
      </w:r>
      <w:r w:rsidRPr="0039195B">
        <w:rPr>
          <w:rFonts w:ascii="Arial" w:hAnsi="Arial" w:cs="Arial"/>
          <w:i/>
          <w:iCs/>
          <w:sz w:val="24"/>
          <w:szCs w:val="24"/>
        </w:rPr>
        <w:fldChar w:fldCharType="begin"/>
      </w:r>
      <w:r w:rsidRPr="0039195B">
        <w:rPr>
          <w:rFonts w:ascii="Arial" w:hAnsi="Arial" w:cs="Arial"/>
          <w:i/>
          <w:iCs/>
          <w:sz w:val="24"/>
          <w:szCs w:val="24"/>
        </w:rPr>
        <w:instrText xml:space="preserve"> HYPERLINK "mailto:regio-poland@ec.europa.eu</w:instrText>
      </w:r>
      <w:r w:rsidRPr="0039195B">
        <w:rPr>
          <w:rStyle w:val="Odwoanieprzypisudolnego"/>
          <w:rFonts w:ascii="Arial" w:hAnsi="Arial" w:cs="Arial"/>
          <w:i/>
          <w:iCs/>
          <w:sz w:val="24"/>
          <w:szCs w:val="24"/>
        </w:rPr>
        <w:footnoteReference w:id="15"/>
      </w:r>
      <w:r w:rsidRPr="0039195B">
        <w:rPr>
          <w:rFonts w:ascii="Arial" w:hAnsi="Arial" w:cs="Arial"/>
          <w:i/>
          <w:iCs/>
          <w:sz w:val="24"/>
          <w:szCs w:val="24"/>
        </w:rPr>
        <w:instrText xml:space="preserve">" </w:instrText>
      </w:r>
      <w:r w:rsidRPr="0039195B">
        <w:rPr>
          <w:rFonts w:ascii="Arial" w:hAnsi="Arial" w:cs="Arial"/>
          <w:i/>
          <w:iCs/>
          <w:sz w:val="24"/>
          <w:szCs w:val="24"/>
        </w:rPr>
      </w:r>
      <w:r w:rsidRPr="0039195B">
        <w:rPr>
          <w:rFonts w:ascii="Arial" w:hAnsi="Arial" w:cs="Arial"/>
          <w:i/>
          <w:iCs/>
          <w:sz w:val="24"/>
          <w:szCs w:val="24"/>
        </w:rPr>
        <w:fldChar w:fldCharType="separate"/>
      </w:r>
      <w:r w:rsidR="004D1DB5" w:rsidRPr="0039195B">
        <w:rPr>
          <w:rFonts w:ascii="Arial" w:hAnsi="Arial" w:cs="Arial"/>
          <w:i/>
          <w:iCs/>
          <w:sz w:val="24"/>
          <w:szCs w:val="24"/>
        </w:rPr>
        <w:t>wup@wup.kielce.pl</w:t>
      </w:r>
      <w:r w:rsidRPr="0039195B">
        <w:rPr>
          <w:rStyle w:val="Hipercze"/>
          <w:rFonts w:ascii="Arial" w:hAnsi="Arial" w:cs="Arial"/>
          <w:i/>
          <w:iCs/>
          <w:color w:val="auto"/>
          <w:sz w:val="24"/>
          <w:szCs w:val="24"/>
          <w:vertAlign w:val="superscript"/>
        </w:rPr>
        <w:footnoteReference w:id="16"/>
      </w:r>
      <w:r w:rsidRPr="0039195B">
        <w:rPr>
          <w:rFonts w:ascii="Arial" w:hAnsi="Arial" w:cs="Arial"/>
          <w:i/>
          <w:iCs/>
          <w:sz w:val="24"/>
          <w:szCs w:val="24"/>
        </w:rPr>
        <w:fldChar w:fldCharType="end"/>
      </w:r>
      <w:r w:rsidRPr="0039195B">
        <w:rPr>
          <w:rFonts w:ascii="Arial" w:hAnsi="Arial" w:cs="Arial"/>
          <w:i/>
          <w:iCs/>
          <w:sz w:val="24"/>
          <w:szCs w:val="24"/>
        </w:rPr>
        <w:t>;</w:t>
      </w:r>
    </w:p>
    <w:p w14:paraId="283E7AEA" w14:textId="1EC0FC79" w:rsidR="004359C4" w:rsidRPr="0039195B" w:rsidRDefault="004359C4" w:rsidP="0039195B">
      <w:pPr>
        <w:numPr>
          <w:ilvl w:val="0"/>
          <w:numId w:val="33"/>
        </w:numPr>
        <w:tabs>
          <w:tab w:val="left" w:pos="8344"/>
        </w:tabs>
        <w:suppressAutoHyphens/>
        <w:spacing w:after="0"/>
        <w:ind w:left="851"/>
        <w:rPr>
          <w:rFonts w:ascii="Arial" w:hAnsi="Arial" w:cs="Arial"/>
          <w:sz w:val="24"/>
          <w:szCs w:val="24"/>
        </w:rPr>
      </w:pPr>
      <w:r w:rsidRPr="0039195B">
        <w:rPr>
          <w:rFonts w:ascii="Arial" w:hAnsi="Arial" w:cs="Arial"/>
          <w:sz w:val="24"/>
          <w:szCs w:val="24"/>
        </w:rPr>
        <w:t xml:space="preserve">dokumentowania działań informacyjnych i promocyjnych prowadzonych w ramach </w:t>
      </w:r>
      <w:r w:rsidR="006E277C" w:rsidRPr="0039195B">
        <w:rPr>
          <w:rFonts w:ascii="Arial" w:hAnsi="Arial" w:cs="Arial"/>
          <w:sz w:val="24"/>
          <w:szCs w:val="24"/>
        </w:rPr>
        <w:t>p</w:t>
      </w:r>
      <w:r w:rsidRPr="0039195B">
        <w:rPr>
          <w:rFonts w:ascii="Arial" w:hAnsi="Arial" w:cs="Arial"/>
          <w:sz w:val="24"/>
          <w:szCs w:val="24"/>
        </w:rPr>
        <w:t>rojektu.</w:t>
      </w:r>
    </w:p>
    <w:p w14:paraId="7FFE1BA6" w14:textId="4F9293C5" w:rsidR="004359C4" w:rsidRPr="0039195B" w:rsidRDefault="004359C4" w:rsidP="0039195B">
      <w:pPr>
        <w:pStyle w:val="Akapitzlist"/>
        <w:numPr>
          <w:ilvl w:val="0"/>
          <w:numId w:val="32"/>
        </w:numPr>
        <w:suppressAutoHyphens/>
        <w:spacing w:line="276" w:lineRule="auto"/>
        <w:ind w:left="426"/>
        <w:contextualSpacing w:val="0"/>
        <w:rPr>
          <w:rFonts w:ascii="Arial" w:hAnsi="Arial" w:cs="Arial"/>
          <w:i/>
          <w:iCs/>
          <w:sz w:val="24"/>
          <w:szCs w:val="24"/>
        </w:rPr>
      </w:pPr>
      <w:r w:rsidRPr="0039195B">
        <w:rPr>
          <w:rFonts w:ascii="Arial" w:hAnsi="Arial" w:cs="Arial"/>
          <w:i/>
          <w:iCs/>
          <w:sz w:val="24"/>
          <w:szCs w:val="24"/>
          <w:lang w:bidi="pl-PL"/>
        </w:rPr>
        <w:t>Beneficjent informuje</w:t>
      </w:r>
      <w:r w:rsidRPr="0039195B">
        <w:rPr>
          <w:rFonts w:ascii="Arial" w:hAnsi="Arial" w:cs="Arial"/>
          <w:i/>
          <w:iCs/>
          <w:sz w:val="24"/>
          <w:szCs w:val="24"/>
        </w:rPr>
        <w:t xml:space="preserve"> </w:t>
      </w:r>
      <w:r w:rsidRPr="0039195B">
        <w:rPr>
          <w:rFonts w:ascii="Arial" w:hAnsi="Arial" w:cs="Arial"/>
          <w:i/>
          <w:iCs/>
          <w:sz w:val="24"/>
          <w:szCs w:val="24"/>
          <w:lang w:bidi="pl-PL"/>
        </w:rPr>
        <w:t>IP o</w:t>
      </w:r>
      <w:r w:rsidRPr="0039195B">
        <w:rPr>
          <w:rStyle w:val="Odwoanieprzypisudolnego"/>
          <w:rFonts w:ascii="Arial" w:hAnsi="Arial" w:cs="Arial"/>
          <w:i/>
          <w:iCs/>
          <w:sz w:val="24"/>
          <w:szCs w:val="24"/>
          <w:lang w:bidi="pl-PL"/>
        </w:rPr>
        <w:footnoteReference w:id="17"/>
      </w:r>
      <w:r w:rsidRPr="0039195B">
        <w:rPr>
          <w:rFonts w:ascii="Arial" w:hAnsi="Arial" w:cs="Arial"/>
          <w:i/>
          <w:iCs/>
          <w:sz w:val="24"/>
          <w:szCs w:val="24"/>
          <w:lang w:bidi="pl-PL"/>
        </w:rPr>
        <w:t>:</w:t>
      </w:r>
    </w:p>
    <w:p w14:paraId="5277BBCB" w14:textId="77777777" w:rsidR="004359C4" w:rsidRPr="0039195B" w:rsidRDefault="004359C4" w:rsidP="0039195B">
      <w:pPr>
        <w:pStyle w:val="Akapitzlist"/>
        <w:numPr>
          <w:ilvl w:val="0"/>
          <w:numId w:val="50"/>
        </w:numPr>
        <w:suppressAutoHyphens/>
        <w:spacing w:line="276" w:lineRule="auto"/>
        <w:ind w:left="851" w:hanging="284"/>
        <w:contextualSpacing w:val="0"/>
        <w:rPr>
          <w:rFonts w:ascii="Arial" w:hAnsi="Arial" w:cs="Arial"/>
          <w:i/>
          <w:iCs/>
          <w:sz w:val="24"/>
          <w:szCs w:val="24"/>
          <w:lang w:bidi="pl-PL"/>
        </w:rPr>
      </w:pPr>
      <w:r w:rsidRPr="0039195B">
        <w:rPr>
          <w:rFonts w:ascii="Arial" w:hAnsi="Arial" w:cs="Arial"/>
          <w:i/>
          <w:iCs/>
          <w:sz w:val="24"/>
          <w:szCs w:val="24"/>
          <w:lang w:bidi="pl-PL"/>
        </w:rPr>
        <w:t xml:space="preserve">planowanych wydarzeniach informacyjno-promocyjnych związanych z projektem; </w:t>
      </w:r>
    </w:p>
    <w:p w14:paraId="566C4AC3" w14:textId="77777777" w:rsidR="004359C4" w:rsidRPr="0039195B" w:rsidRDefault="004359C4" w:rsidP="0039195B">
      <w:pPr>
        <w:pStyle w:val="Akapitzlist"/>
        <w:numPr>
          <w:ilvl w:val="0"/>
          <w:numId w:val="50"/>
        </w:numPr>
        <w:suppressAutoHyphens/>
        <w:spacing w:line="276" w:lineRule="auto"/>
        <w:ind w:left="851" w:hanging="284"/>
        <w:contextualSpacing w:val="0"/>
        <w:rPr>
          <w:rFonts w:ascii="Arial" w:hAnsi="Arial" w:cs="Arial"/>
          <w:i/>
          <w:iCs/>
          <w:sz w:val="24"/>
          <w:szCs w:val="24"/>
          <w:lang w:bidi="pl-PL"/>
        </w:rPr>
      </w:pPr>
      <w:r w:rsidRPr="0039195B">
        <w:rPr>
          <w:rFonts w:ascii="Arial" w:hAnsi="Arial" w:cs="Arial"/>
          <w:i/>
          <w:iCs/>
          <w:sz w:val="24"/>
          <w:szCs w:val="24"/>
          <w:lang w:bidi="pl-PL"/>
        </w:rPr>
        <w:t xml:space="preserve">innych planowanych wydarzeniach i istotnych okolicznościach związanych z realizacją projektu, które mogą mieć znaczenie dla opinii publicznej i mogą służyć budowaniu marki Funduszy Europejskich. </w:t>
      </w:r>
    </w:p>
    <w:p w14:paraId="137D09E3" w14:textId="3023F89D" w:rsidR="004359C4" w:rsidRPr="0039195B" w:rsidRDefault="004359C4" w:rsidP="0039195B">
      <w:pPr>
        <w:pStyle w:val="Akapitzlist"/>
        <w:numPr>
          <w:ilvl w:val="0"/>
          <w:numId w:val="32"/>
        </w:numPr>
        <w:suppressAutoHyphens/>
        <w:spacing w:line="276" w:lineRule="auto"/>
        <w:ind w:left="426"/>
        <w:contextualSpacing w:val="0"/>
        <w:rPr>
          <w:rFonts w:ascii="Arial" w:hAnsi="Arial" w:cs="Arial"/>
          <w:i/>
          <w:iCs/>
          <w:sz w:val="24"/>
          <w:szCs w:val="24"/>
        </w:rPr>
      </w:pPr>
      <w:r w:rsidRPr="0039195B">
        <w:rPr>
          <w:rFonts w:ascii="Arial" w:hAnsi="Arial" w:cs="Arial"/>
          <w:i/>
          <w:iCs/>
          <w:sz w:val="24"/>
          <w:szCs w:val="24"/>
          <w:lang w:bidi="pl-PL"/>
        </w:rPr>
        <w:t xml:space="preserve">Beneficjent przekazuje informacje o planowanych wydarzeniach, o których mowa w ust. 3, na co najmniej 14 dni przed wydarzeniem za pośrednictwem poczty elektronicznej na adres IP </w:t>
      </w:r>
      <w:r w:rsidR="004D1DB5" w:rsidRPr="0039195B">
        <w:rPr>
          <w:rFonts w:ascii="Arial" w:hAnsi="Arial" w:cs="Arial"/>
          <w:i/>
          <w:iCs/>
          <w:sz w:val="24"/>
          <w:szCs w:val="24"/>
        </w:rPr>
        <w:t>wup@wup.kielce.pl</w:t>
      </w:r>
      <w:r w:rsidR="009F39D7" w:rsidRPr="0039195B">
        <w:rPr>
          <w:rFonts w:ascii="Arial" w:hAnsi="Arial" w:cs="Arial"/>
          <w:i/>
          <w:iCs/>
          <w:sz w:val="24"/>
          <w:szCs w:val="24"/>
        </w:rPr>
        <w:t>.</w:t>
      </w:r>
      <w:r w:rsidRPr="0039195B">
        <w:rPr>
          <w:rFonts w:ascii="Arial" w:hAnsi="Arial" w:cs="Arial"/>
          <w:i/>
          <w:iCs/>
          <w:sz w:val="24"/>
          <w:szCs w:val="24"/>
          <w:lang w:bidi="pl-PL"/>
        </w:rPr>
        <w:t xml:space="preserve"> Informacja powinna wskazywać dane kontaktowe osób ze strony Beneficjenta zaangażowanych w wydarzenie</w:t>
      </w:r>
      <w:r w:rsidRPr="0039195B">
        <w:rPr>
          <w:rStyle w:val="Odwoanieprzypisudolnego"/>
          <w:rFonts w:ascii="Arial" w:hAnsi="Arial" w:cs="Arial"/>
          <w:i/>
          <w:iCs/>
          <w:sz w:val="24"/>
          <w:szCs w:val="24"/>
          <w:lang w:bidi="pl-PL"/>
        </w:rPr>
        <w:footnoteReference w:id="18"/>
      </w:r>
      <w:r w:rsidRPr="0039195B">
        <w:rPr>
          <w:rFonts w:ascii="Arial" w:hAnsi="Arial" w:cs="Arial"/>
          <w:i/>
          <w:iCs/>
          <w:sz w:val="24"/>
          <w:szCs w:val="24"/>
          <w:lang w:bidi="pl-PL"/>
        </w:rPr>
        <w:t xml:space="preserve">. </w:t>
      </w:r>
    </w:p>
    <w:p w14:paraId="3EF10449" w14:textId="2C3924A3" w:rsidR="004359C4" w:rsidRPr="0039195B" w:rsidRDefault="004359C4" w:rsidP="0039195B">
      <w:pPr>
        <w:pStyle w:val="Akapitzlist"/>
        <w:numPr>
          <w:ilvl w:val="0"/>
          <w:numId w:val="32"/>
        </w:numPr>
        <w:suppressAutoHyphens/>
        <w:spacing w:line="276" w:lineRule="auto"/>
        <w:ind w:left="426"/>
        <w:contextualSpacing w:val="0"/>
        <w:rPr>
          <w:rFonts w:ascii="Arial" w:hAnsi="Arial" w:cs="Arial"/>
          <w:sz w:val="24"/>
          <w:szCs w:val="24"/>
        </w:rPr>
      </w:pPr>
      <w:r w:rsidRPr="0039195B">
        <w:rPr>
          <w:rFonts w:ascii="Arial" w:hAnsi="Arial" w:cs="Arial"/>
          <w:sz w:val="24"/>
          <w:szCs w:val="24"/>
        </w:rPr>
        <w:t>Każdorazowo na prośbę IP, Beneficjent jest zobowiązany do zorganizowania wspólnego wydarzenia informacyjno-promocyjnego dla mediów (</w:t>
      </w:r>
      <w:r w:rsidR="0049634F">
        <w:rPr>
          <w:rFonts w:ascii="Arial" w:hAnsi="Arial" w:cs="Arial"/>
          <w:sz w:val="24"/>
          <w:szCs w:val="24"/>
        </w:rPr>
        <w:t>np</w:t>
      </w:r>
      <w:r w:rsidRPr="0039195B">
        <w:rPr>
          <w:rFonts w:ascii="Arial" w:hAnsi="Arial" w:cs="Arial"/>
          <w:sz w:val="24"/>
          <w:szCs w:val="24"/>
        </w:rPr>
        <w:t xml:space="preserve">. briefingu prasowego, konferencji prasowej) z przedstawicielami IP. </w:t>
      </w:r>
    </w:p>
    <w:p w14:paraId="3F3E2E8D" w14:textId="77777777" w:rsidR="004359C4" w:rsidRPr="0039195B" w:rsidRDefault="004359C4" w:rsidP="0039195B">
      <w:pPr>
        <w:pStyle w:val="Akapitzlist"/>
        <w:numPr>
          <w:ilvl w:val="0"/>
          <w:numId w:val="32"/>
        </w:numPr>
        <w:suppressAutoHyphens/>
        <w:spacing w:line="276" w:lineRule="auto"/>
        <w:ind w:left="426"/>
        <w:contextualSpacing w:val="0"/>
        <w:rPr>
          <w:rFonts w:ascii="Arial" w:hAnsi="Arial" w:cs="Arial"/>
          <w:iCs/>
          <w:sz w:val="24"/>
          <w:szCs w:val="24"/>
        </w:rPr>
      </w:pPr>
      <w:r w:rsidRPr="0039195B">
        <w:rPr>
          <w:rFonts w:ascii="Arial" w:hAnsi="Arial" w:cs="Arial"/>
          <w:iCs/>
          <w:sz w:val="24"/>
          <w:szCs w:val="24"/>
        </w:rPr>
        <w:lastRenderedPageBreak/>
        <w:t>Beneficjent zobowiązany jest do rzetelnego i regularnego wprowadzania aktualnych danych do wyszukiwarki wsparcia dla potencjalnych beneficjentów i uczestników projektów, dostępnej na Portalu Funduszy Europejskich.</w:t>
      </w:r>
    </w:p>
    <w:p w14:paraId="4F8C9C61" w14:textId="40DAA4B2" w:rsidR="004359C4" w:rsidRPr="0039195B" w:rsidRDefault="004359C4" w:rsidP="0039195B">
      <w:pPr>
        <w:pStyle w:val="Akapitzlist"/>
        <w:numPr>
          <w:ilvl w:val="0"/>
          <w:numId w:val="32"/>
        </w:numPr>
        <w:suppressAutoHyphens/>
        <w:spacing w:line="276" w:lineRule="auto"/>
        <w:ind w:left="426"/>
        <w:contextualSpacing w:val="0"/>
        <w:rPr>
          <w:rFonts w:ascii="Arial" w:hAnsi="Arial" w:cs="Arial"/>
          <w:iCs/>
          <w:sz w:val="24"/>
          <w:szCs w:val="24"/>
        </w:rPr>
      </w:pPr>
      <w:r w:rsidRPr="0039195B">
        <w:rPr>
          <w:rFonts w:ascii="Arial" w:hAnsi="Arial" w:cs="Arial"/>
          <w:sz w:val="24"/>
          <w:szCs w:val="24"/>
        </w:rPr>
        <w:t xml:space="preserve">W przypadku niewywiązania się Beneficjenta któregokolwiek z obowiązków określonych w </w:t>
      </w:r>
      <w:r w:rsidRPr="0039195B">
        <w:rPr>
          <w:rFonts w:ascii="Arial" w:hAnsi="Arial" w:cs="Arial"/>
          <w:bCs/>
          <w:sz w:val="24"/>
          <w:szCs w:val="24"/>
        </w:rPr>
        <w:t xml:space="preserve">ust. 2 pkt 1 lit. </w:t>
      </w:r>
      <w:r w:rsidR="0049634F">
        <w:rPr>
          <w:rFonts w:ascii="Arial" w:hAnsi="Arial" w:cs="Arial"/>
          <w:bCs/>
          <w:sz w:val="24"/>
          <w:szCs w:val="24"/>
        </w:rPr>
        <w:t>a</w:t>
      </w:r>
      <w:r w:rsidRPr="0039195B">
        <w:rPr>
          <w:rFonts w:ascii="Arial" w:hAnsi="Arial" w:cs="Arial"/>
          <w:bCs/>
          <w:sz w:val="24"/>
          <w:szCs w:val="24"/>
        </w:rPr>
        <w:t xml:space="preserve">-c oraz pkt </w:t>
      </w:r>
      <w:r w:rsidRPr="0039195B">
        <w:rPr>
          <w:rFonts w:ascii="Arial" w:hAnsi="Arial" w:cs="Arial"/>
          <w:bCs/>
          <w:i/>
          <w:iCs/>
          <w:sz w:val="24"/>
          <w:szCs w:val="24"/>
        </w:rPr>
        <w:t>2-5</w:t>
      </w:r>
      <w:r w:rsidRPr="0039195B">
        <w:rPr>
          <w:rStyle w:val="Odwoanieprzypisudolnego"/>
          <w:rFonts w:ascii="Arial" w:hAnsi="Arial" w:cs="Arial"/>
          <w:bCs/>
          <w:sz w:val="24"/>
          <w:szCs w:val="24"/>
        </w:rPr>
        <w:footnoteReference w:id="19"/>
      </w:r>
      <w:r w:rsidRPr="0039195B">
        <w:rPr>
          <w:rFonts w:ascii="Arial" w:hAnsi="Arial" w:cs="Arial"/>
          <w:sz w:val="24"/>
          <w:szCs w:val="24"/>
        </w:rPr>
        <w:t xml:space="preserve">, IP wzywa Beneficjenta do podjęcia działań zaradczych w terminie i na warunkach określonych w wezwaniu. W przypadku braku wykonania przez Beneficjenta działań zaradczych, o których mowa w ww. wezwaniu, IP pomniejsza maksymalną kwotę dofinansowania, o której mowa w § </w:t>
      </w:r>
      <w:r w:rsidR="007903B4" w:rsidRPr="0039195B">
        <w:rPr>
          <w:rFonts w:ascii="Arial" w:hAnsi="Arial" w:cs="Arial"/>
          <w:sz w:val="24"/>
          <w:szCs w:val="24"/>
        </w:rPr>
        <w:t>2</w:t>
      </w:r>
      <w:r w:rsidRPr="0039195B">
        <w:rPr>
          <w:rFonts w:ascii="Arial" w:hAnsi="Arial" w:cs="Arial"/>
          <w:sz w:val="24"/>
          <w:szCs w:val="24"/>
        </w:rPr>
        <w:t xml:space="preserve"> ust. 2 o wartość nie większą niż 3 % tego dofinansowania, zgodnie z wykazem pomniejszenia wartości dofinansowania projektu w zakresie obowiązków komunikacyjnych, który stanowi załącznik nr </w:t>
      </w:r>
      <w:r w:rsidR="00DA74BA" w:rsidRPr="0039195B">
        <w:rPr>
          <w:rFonts w:ascii="Arial" w:hAnsi="Arial" w:cs="Arial"/>
          <w:sz w:val="24"/>
          <w:szCs w:val="24"/>
        </w:rPr>
        <w:t>8</w:t>
      </w:r>
      <w:r w:rsidRPr="0039195B">
        <w:rPr>
          <w:rFonts w:ascii="Arial" w:hAnsi="Arial" w:cs="Arial"/>
          <w:sz w:val="24"/>
          <w:szCs w:val="24"/>
        </w:rPr>
        <w:t xml:space="preserve"> do niniejszej umowy. W takim przypadku IP w drodze jednostronnego oświadczenia woli, które jest wiążące dla Beneficjenta, dokona zmiany maksymalnej kwoty dofinansowania, o której mowa w § </w:t>
      </w:r>
      <w:r w:rsidR="007903B4" w:rsidRPr="0039195B">
        <w:rPr>
          <w:rFonts w:ascii="Arial" w:hAnsi="Arial" w:cs="Arial"/>
          <w:sz w:val="24"/>
          <w:szCs w:val="24"/>
        </w:rPr>
        <w:t>2</w:t>
      </w:r>
      <w:r w:rsidRPr="0039195B">
        <w:rPr>
          <w:rFonts w:ascii="Arial" w:hAnsi="Arial" w:cs="Arial"/>
          <w:sz w:val="24"/>
          <w:szCs w:val="24"/>
        </w:rPr>
        <w:t xml:space="preserve"> ust. 2, o czym poinformuje Beneficjenta w formie pisemnej lub elektronicznej, wzywając go jednocześnie do odpowiedniej zmiany harmonogramu płatności. Jeżeli w wyniku pomniejszenia dofinasowania okaże się, że Beneficjent otrzymał środki w kwocie wyższej niż maksymalna wysokość dofinansowania, o której mowa w zdaniu poprzednim, różnica podlega zwrotowi bez odsetek w terminie i na zasadach określonych przez IP. W przypadku gdy Beneficjent nie dokona zwrotu ustalonej kwoty środków w terminie wyznaczonym przez I</w:t>
      </w:r>
      <w:r w:rsidR="002E5836" w:rsidRPr="0039195B">
        <w:rPr>
          <w:rFonts w:ascii="Arial" w:hAnsi="Arial" w:cs="Arial"/>
          <w:sz w:val="24"/>
          <w:szCs w:val="24"/>
        </w:rPr>
        <w:t>P</w:t>
      </w:r>
      <w:r w:rsidRPr="0039195B">
        <w:rPr>
          <w:rFonts w:ascii="Arial" w:hAnsi="Arial" w:cs="Arial"/>
          <w:sz w:val="24"/>
          <w:szCs w:val="24"/>
        </w:rPr>
        <w:t xml:space="preserve">, </w:t>
      </w:r>
      <w:r w:rsidR="002E5836" w:rsidRPr="0039195B">
        <w:rPr>
          <w:rFonts w:ascii="Arial" w:hAnsi="Arial" w:cs="Arial"/>
          <w:sz w:val="24"/>
          <w:szCs w:val="24"/>
        </w:rPr>
        <w:t xml:space="preserve">zwrot następuje w trybie i na zasadach określonych w </w:t>
      </w:r>
      <w:r w:rsidR="0007260E" w:rsidRPr="0039195B">
        <w:rPr>
          <w:rFonts w:ascii="Arial" w:hAnsi="Arial" w:cs="Arial"/>
          <w:sz w:val="24"/>
          <w:szCs w:val="24"/>
        </w:rPr>
        <w:t>art</w:t>
      </w:r>
      <w:r w:rsidR="002E5836" w:rsidRPr="0039195B">
        <w:rPr>
          <w:rFonts w:ascii="Arial" w:hAnsi="Arial" w:cs="Arial"/>
          <w:sz w:val="24"/>
          <w:szCs w:val="24"/>
        </w:rPr>
        <w:t xml:space="preserve">. 207 </w:t>
      </w:r>
      <w:proofErr w:type="spellStart"/>
      <w:r w:rsidR="002E5836" w:rsidRPr="0039195B">
        <w:rPr>
          <w:rFonts w:ascii="Arial" w:hAnsi="Arial" w:cs="Arial"/>
          <w:sz w:val="24"/>
          <w:szCs w:val="24"/>
        </w:rPr>
        <w:t>ufp</w:t>
      </w:r>
      <w:proofErr w:type="spellEnd"/>
      <w:r w:rsidRPr="0039195B">
        <w:rPr>
          <w:rFonts w:ascii="Arial" w:hAnsi="Arial" w:cs="Arial"/>
          <w:sz w:val="24"/>
          <w:szCs w:val="24"/>
        </w:rPr>
        <w:t>.</w:t>
      </w:r>
    </w:p>
    <w:p w14:paraId="6058282D" w14:textId="57C15750" w:rsidR="004359C4" w:rsidRPr="0039195B" w:rsidRDefault="004359C4" w:rsidP="0039195B">
      <w:pPr>
        <w:pStyle w:val="Akapitzlist"/>
        <w:numPr>
          <w:ilvl w:val="0"/>
          <w:numId w:val="32"/>
        </w:numPr>
        <w:suppressAutoHyphens/>
        <w:spacing w:line="276" w:lineRule="auto"/>
        <w:ind w:left="426"/>
        <w:contextualSpacing w:val="0"/>
        <w:rPr>
          <w:rFonts w:ascii="Arial" w:hAnsi="Arial" w:cs="Arial"/>
          <w:i/>
          <w:sz w:val="24"/>
          <w:szCs w:val="24"/>
        </w:rPr>
      </w:pPr>
      <w:r w:rsidRPr="0039195B">
        <w:rPr>
          <w:rFonts w:ascii="Arial" w:hAnsi="Arial" w:cs="Arial"/>
          <w:sz w:val="24"/>
          <w:szCs w:val="24"/>
        </w:rPr>
        <w:t>W przypadku stworzenia przez osobę trzecią utworów, związanych z komunikacją i widocznością (</w:t>
      </w:r>
      <w:r w:rsidR="0049634F">
        <w:rPr>
          <w:rFonts w:ascii="Arial" w:hAnsi="Arial" w:cs="Arial"/>
          <w:sz w:val="24"/>
          <w:szCs w:val="24"/>
        </w:rPr>
        <w:t>np</w:t>
      </w:r>
      <w:r w:rsidRPr="0039195B">
        <w:rPr>
          <w:rFonts w:ascii="Arial" w:hAnsi="Arial" w:cs="Arial"/>
          <w:sz w:val="24"/>
          <w:szCs w:val="24"/>
        </w:rPr>
        <w:t>. zdjęcia, filmy, broszury, ulotki, prezentacje multimedialne nt. projektu), powstałych w ramach projektu Beneficjent zobowiązuje się do uzyskania od tej osoby majątkowych praw autorskich do tych utworów.</w:t>
      </w:r>
    </w:p>
    <w:p w14:paraId="310A389D" w14:textId="33C46C71" w:rsidR="004359C4" w:rsidRPr="0039195B" w:rsidRDefault="004359C4" w:rsidP="0039195B">
      <w:pPr>
        <w:pStyle w:val="Akapitzlist"/>
        <w:numPr>
          <w:ilvl w:val="0"/>
          <w:numId w:val="32"/>
        </w:numPr>
        <w:suppressAutoHyphens/>
        <w:spacing w:line="276" w:lineRule="auto"/>
        <w:ind w:left="426"/>
        <w:contextualSpacing w:val="0"/>
        <w:rPr>
          <w:rFonts w:ascii="Arial" w:hAnsi="Arial" w:cs="Arial"/>
          <w:i/>
          <w:sz w:val="24"/>
          <w:szCs w:val="24"/>
        </w:rPr>
      </w:pPr>
      <w:r w:rsidRPr="0039195B">
        <w:rPr>
          <w:rFonts w:ascii="Arial" w:hAnsi="Arial" w:cs="Arial"/>
          <w:sz w:val="24"/>
          <w:szCs w:val="24"/>
        </w:rPr>
        <w:t xml:space="preserve">Każdorazowo, na wniosek IK UP, </w:t>
      </w:r>
      <w:r w:rsidR="0049634F">
        <w:rPr>
          <w:rFonts w:ascii="Arial" w:hAnsi="Arial" w:cs="Arial"/>
          <w:sz w:val="24"/>
          <w:szCs w:val="24"/>
        </w:rPr>
        <w:t>IZ, IP</w:t>
      </w:r>
      <w:r w:rsidRPr="0039195B">
        <w:rPr>
          <w:rFonts w:ascii="Arial" w:hAnsi="Arial" w:cs="Arial"/>
          <w:sz w:val="24"/>
          <w:szCs w:val="24"/>
        </w:rPr>
        <w:t xml:space="preserve"> i unijnych instytucji lub organów i jednostek organizacyjnych, Beneficjent zobowiązuje się do udostępnienia tym podmiotom utworów związanych komunikacją i widocznością, o których mowa w ust. </w:t>
      </w:r>
      <w:r w:rsidR="007903B4" w:rsidRPr="0039195B">
        <w:rPr>
          <w:rFonts w:ascii="Arial" w:hAnsi="Arial" w:cs="Arial"/>
          <w:sz w:val="24"/>
          <w:szCs w:val="24"/>
        </w:rPr>
        <w:t>8</w:t>
      </w:r>
      <w:r w:rsidRPr="0039195B">
        <w:rPr>
          <w:rFonts w:ascii="Arial" w:hAnsi="Arial" w:cs="Arial"/>
          <w:sz w:val="24"/>
          <w:szCs w:val="24"/>
        </w:rPr>
        <w:t xml:space="preserve"> powstałych w ramach projektu. </w:t>
      </w:r>
    </w:p>
    <w:p w14:paraId="702AB8F2" w14:textId="3CE8D3B8" w:rsidR="004359C4" w:rsidRPr="0039195B" w:rsidRDefault="004359C4" w:rsidP="0039195B">
      <w:pPr>
        <w:pStyle w:val="Akapitzlist"/>
        <w:numPr>
          <w:ilvl w:val="0"/>
          <w:numId w:val="32"/>
        </w:numPr>
        <w:suppressAutoHyphens/>
        <w:spacing w:line="276" w:lineRule="auto"/>
        <w:ind w:left="426" w:hanging="426"/>
        <w:contextualSpacing w:val="0"/>
        <w:rPr>
          <w:rFonts w:ascii="Arial" w:hAnsi="Arial" w:cs="Arial"/>
          <w:i/>
          <w:sz w:val="24"/>
          <w:szCs w:val="24"/>
        </w:rPr>
      </w:pPr>
      <w:r w:rsidRPr="0039195B">
        <w:rPr>
          <w:rFonts w:ascii="Arial" w:hAnsi="Arial" w:cs="Arial"/>
          <w:sz w:val="24"/>
          <w:szCs w:val="24"/>
        </w:rPr>
        <w:t xml:space="preserve">Na wniosek IK UP, </w:t>
      </w:r>
      <w:r w:rsidR="00220232">
        <w:rPr>
          <w:rFonts w:ascii="Arial" w:hAnsi="Arial" w:cs="Arial"/>
          <w:sz w:val="24"/>
          <w:szCs w:val="24"/>
        </w:rPr>
        <w:t>IZ, IP</w:t>
      </w:r>
      <w:r w:rsidRPr="0039195B">
        <w:rPr>
          <w:rFonts w:ascii="Arial" w:hAnsi="Arial" w:cs="Arial"/>
          <w:sz w:val="24"/>
          <w:szCs w:val="24"/>
        </w:rPr>
        <w:t xml:space="preserve"> i unijnych instytucji, organów lub jednostek organizacyjnych Beneficjent zobowiązuje się do udzielenia tym podmiotom nieodpłatnej, niewyłącznej i nieodwołalnej licencji do korzystania z utworów związanych z komunikacją i widocznością powstałych w ramach projektu w następujący sposób:</w:t>
      </w:r>
    </w:p>
    <w:p w14:paraId="32061AEB" w14:textId="77777777" w:rsidR="004359C4" w:rsidRPr="0039195B" w:rsidRDefault="004359C4" w:rsidP="0039195B">
      <w:pPr>
        <w:pStyle w:val="Akapitzlist"/>
        <w:numPr>
          <w:ilvl w:val="0"/>
          <w:numId w:val="34"/>
        </w:numPr>
        <w:tabs>
          <w:tab w:val="left" w:pos="8344"/>
        </w:tabs>
        <w:suppressAutoHyphens/>
        <w:spacing w:line="276" w:lineRule="auto"/>
        <w:ind w:left="851" w:hanging="283"/>
        <w:rPr>
          <w:rFonts w:ascii="Arial" w:hAnsi="Arial" w:cs="Arial"/>
          <w:sz w:val="24"/>
          <w:szCs w:val="24"/>
        </w:rPr>
      </w:pPr>
      <w:r w:rsidRPr="0039195B">
        <w:rPr>
          <w:rFonts w:ascii="Arial" w:hAnsi="Arial" w:cs="Arial"/>
          <w:sz w:val="24"/>
          <w:szCs w:val="24"/>
        </w:rPr>
        <w:t>na terytorium Rzeczypospolitej Polskiej oraz na terytorium innych państw członkowskich UE;</w:t>
      </w:r>
    </w:p>
    <w:p w14:paraId="2F437EB7" w14:textId="77777777" w:rsidR="004359C4" w:rsidRPr="0039195B" w:rsidRDefault="004359C4" w:rsidP="0039195B">
      <w:pPr>
        <w:pStyle w:val="Akapitzlist"/>
        <w:numPr>
          <w:ilvl w:val="0"/>
          <w:numId w:val="34"/>
        </w:numPr>
        <w:tabs>
          <w:tab w:val="left" w:pos="8344"/>
        </w:tabs>
        <w:suppressAutoHyphens/>
        <w:spacing w:line="276" w:lineRule="auto"/>
        <w:ind w:left="851" w:hanging="283"/>
        <w:rPr>
          <w:rFonts w:ascii="Arial" w:hAnsi="Arial" w:cs="Arial"/>
          <w:sz w:val="24"/>
          <w:szCs w:val="24"/>
        </w:rPr>
      </w:pPr>
      <w:r w:rsidRPr="0039195B">
        <w:rPr>
          <w:rFonts w:ascii="Arial" w:hAnsi="Arial" w:cs="Arial"/>
          <w:sz w:val="24"/>
          <w:szCs w:val="24"/>
        </w:rPr>
        <w:t>na okres 10 lat;</w:t>
      </w:r>
    </w:p>
    <w:p w14:paraId="4B61080C" w14:textId="77777777" w:rsidR="004359C4" w:rsidRPr="0039195B" w:rsidRDefault="004359C4" w:rsidP="0039195B">
      <w:pPr>
        <w:pStyle w:val="Akapitzlist"/>
        <w:numPr>
          <w:ilvl w:val="0"/>
          <w:numId w:val="34"/>
        </w:numPr>
        <w:tabs>
          <w:tab w:val="left" w:pos="8344"/>
        </w:tabs>
        <w:suppressAutoHyphens/>
        <w:spacing w:line="276" w:lineRule="auto"/>
        <w:ind w:left="851" w:hanging="283"/>
        <w:rPr>
          <w:rFonts w:ascii="Arial" w:hAnsi="Arial" w:cs="Arial"/>
          <w:sz w:val="24"/>
          <w:szCs w:val="24"/>
        </w:rPr>
      </w:pPr>
      <w:r w:rsidRPr="0039195B">
        <w:rPr>
          <w:rFonts w:ascii="Arial" w:hAnsi="Arial" w:cs="Arial"/>
          <w:sz w:val="24"/>
          <w:szCs w:val="24"/>
        </w:rPr>
        <w:t>bez ograniczeń co do liczby egzemplarzy i nośników, w zakresie następujących pól eksploatacji:</w:t>
      </w:r>
    </w:p>
    <w:p w14:paraId="647E9ED5" w14:textId="77777777" w:rsidR="004359C4" w:rsidRPr="0039195B" w:rsidRDefault="004359C4" w:rsidP="0039195B">
      <w:pPr>
        <w:numPr>
          <w:ilvl w:val="0"/>
          <w:numId w:val="36"/>
        </w:numPr>
        <w:suppressAutoHyphens/>
        <w:spacing w:after="0"/>
        <w:ind w:left="1276"/>
        <w:rPr>
          <w:rFonts w:ascii="Arial" w:hAnsi="Arial" w:cs="Arial"/>
          <w:sz w:val="24"/>
          <w:szCs w:val="24"/>
        </w:rPr>
      </w:pPr>
      <w:r w:rsidRPr="0039195B">
        <w:rPr>
          <w:rFonts w:ascii="Arial" w:hAnsi="Arial" w:cs="Arial"/>
          <w:sz w:val="24"/>
          <w:szCs w:val="24"/>
        </w:rPr>
        <w:lastRenderedPageBreak/>
        <w:t>utrwalanie – w szczególności drukiem, zapisem w pamięci komputera i na nośnikach elektronicznych, oraz zwielokrotnianie, powielanie i kopiowanie tak powstałych egzemplarzy dowolną techniką,</w:t>
      </w:r>
    </w:p>
    <w:p w14:paraId="68A02F7D" w14:textId="77777777" w:rsidR="004359C4" w:rsidRPr="0039195B" w:rsidRDefault="004359C4" w:rsidP="0039195B">
      <w:pPr>
        <w:numPr>
          <w:ilvl w:val="0"/>
          <w:numId w:val="36"/>
        </w:numPr>
        <w:suppressAutoHyphens/>
        <w:spacing w:after="0"/>
        <w:ind w:left="1276"/>
        <w:rPr>
          <w:rFonts w:ascii="Arial" w:hAnsi="Arial" w:cs="Arial"/>
          <w:sz w:val="24"/>
          <w:szCs w:val="24"/>
        </w:rPr>
      </w:pPr>
      <w:r w:rsidRPr="0039195B">
        <w:rPr>
          <w:rFonts w:ascii="Arial" w:hAnsi="Arial" w:cs="Arial"/>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644AADA4" w14:textId="4B58555A" w:rsidR="004359C4" w:rsidRPr="0039195B" w:rsidRDefault="004359C4" w:rsidP="0039195B">
      <w:pPr>
        <w:numPr>
          <w:ilvl w:val="0"/>
          <w:numId w:val="36"/>
        </w:numPr>
        <w:suppressAutoHyphens/>
        <w:spacing w:after="0"/>
        <w:ind w:left="1276"/>
        <w:rPr>
          <w:rFonts w:ascii="Arial" w:hAnsi="Arial" w:cs="Arial"/>
          <w:sz w:val="24"/>
          <w:szCs w:val="24"/>
        </w:rPr>
      </w:pPr>
      <w:r w:rsidRPr="0039195B">
        <w:rPr>
          <w:rFonts w:ascii="Arial" w:hAnsi="Arial" w:cs="Arial"/>
          <w:sz w:val="24"/>
          <w:szCs w:val="24"/>
        </w:rPr>
        <w:t>publiczna dystrybucja utworów lub ich kopii we wszelkich formach (</w:t>
      </w:r>
      <w:r w:rsidR="00220232">
        <w:rPr>
          <w:rFonts w:ascii="Arial" w:hAnsi="Arial" w:cs="Arial"/>
          <w:sz w:val="24"/>
          <w:szCs w:val="24"/>
        </w:rPr>
        <w:t>np.</w:t>
      </w:r>
      <w:r w:rsidRPr="0039195B">
        <w:rPr>
          <w:rFonts w:ascii="Arial" w:hAnsi="Arial" w:cs="Arial"/>
          <w:sz w:val="24"/>
          <w:szCs w:val="24"/>
        </w:rPr>
        <w:t xml:space="preserve"> książka, broszura, CD, Internet),</w:t>
      </w:r>
    </w:p>
    <w:p w14:paraId="1FF4679D" w14:textId="2702F254" w:rsidR="004359C4" w:rsidRPr="0039195B" w:rsidRDefault="004359C4" w:rsidP="0039195B">
      <w:pPr>
        <w:numPr>
          <w:ilvl w:val="0"/>
          <w:numId w:val="36"/>
        </w:numPr>
        <w:suppressAutoHyphens/>
        <w:spacing w:after="0"/>
        <w:ind w:left="1276"/>
        <w:rPr>
          <w:rFonts w:ascii="Arial" w:hAnsi="Arial" w:cs="Arial"/>
          <w:sz w:val="24"/>
          <w:szCs w:val="24"/>
        </w:rPr>
      </w:pPr>
      <w:r w:rsidRPr="0039195B">
        <w:rPr>
          <w:rFonts w:ascii="Arial" w:hAnsi="Arial" w:cs="Arial"/>
          <w:sz w:val="24"/>
          <w:szCs w:val="24"/>
        </w:rPr>
        <w:t>udostępnianie, w tym unijnym instytucjom, organom lub jednostkom organizacyjnym Unii, IK UP</w:t>
      </w:r>
      <w:r w:rsidR="00220232">
        <w:rPr>
          <w:rFonts w:ascii="Arial" w:hAnsi="Arial" w:cs="Arial"/>
          <w:sz w:val="24"/>
          <w:szCs w:val="24"/>
        </w:rPr>
        <w:t>,</w:t>
      </w:r>
      <w:r w:rsidRPr="0039195B">
        <w:rPr>
          <w:rFonts w:ascii="Arial" w:hAnsi="Arial" w:cs="Arial"/>
          <w:sz w:val="24"/>
          <w:szCs w:val="24"/>
        </w:rPr>
        <w:t xml:space="preserve"> </w:t>
      </w:r>
      <w:r w:rsidR="00220232">
        <w:rPr>
          <w:rFonts w:ascii="Arial" w:hAnsi="Arial" w:cs="Arial"/>
          <w:sz w:val="24"/>
          <w:szCs w:val="24"/>
        </w:rPr>
        <w:t>IZ, IP</w:t>
      </w:r>
      <w:r w:rsidRPr="0039195B">
        <w:rPr>
          <w:rFonts w:ascii="Arial" w:hAnsi="Arial" w:cs="Arial"/>
          <w:sz w:val="24"/>
          <w:szCs w:val="24"/>
        </w:rPr>
        <w:t xml:space="preserve"> oraz ich pracownikom oraz publiczne udostępnianie przy wykorzystaniu wszelkich środków komunikacji (</w:t>
      </w:r>
      <w:r w:rsidR="00220232">
        <w:rPr>
          <w:rFonts w:ascii="Arial" w:hAnsi="Arial" w:cs="Arial"/>
          <w:sz w:val="24"/>
          <w:szCs w:val="24"/>
        </w:rPr>
        <w:t>np</w:t>
      </w:r>
      <w:r w:rsidRPr="0039195B">
        <w:rPr>
          <w:rFonts w:ascii="Arial" w:hAnsi="Arial" w:cs="Arial"/>
          <w:sz w:val="24"/>
          <w:szCs w:val="24"/>
        </w:rPr>
        <w:t>. Internet),</w:t>
      </w:r>
    </w:p>
    <w:p w14:paraId="7E37AF40" w14:textId="77777777" w:rsidR="004359C4" w:rsidRPr="0039195B" w:rsidRDefault="004359C4" w:rsidP="0039195B">
      <w:pPr>
        <w:numPr>
          <w:ilvl w:val="0"/>
          <w:numId w:val="36"/>
        </w:numPr>
        <w:suppressAutoHyphens/>
        <w:spacing w:after="0"/>
        <w:ind w:left="1276"/>
        <w:rPr>
          <w:rFonts w:ascii="Arial" w:hAnsi="Arial" w:cs="Arial"/>
          <w:sz w:val="24"/>
          <w:szCs w:val="24"/>
        </w:rPr>
      </w:pPr>
      <w:r w:rsidRPr="0039195B">
        <w:rPr>
          <w:rFonts w:ascii="Arial" w:hAnsi="Arial" w:cs="Arial"/>
          <w:sz w:val="24"/>
          <w:szCs w:val="24"/>
        </w:rPr>
        <w:t>przechowywanie i archiwizowanie w postaci papierowej albo elektronicznej;</w:t>
      </w:r>
    </w:p>
    <w:p w14:paraId="394B1373" w14:textId="77777777" w:rsidR="004359C4" w:rsidRPr="0039195B" w:rsidRDefault="004359C4" w:rsidP="0039195B">
      <w:pPr>
        <w:pStyle w:val="Akapitzlist"/>
        <w:numPr>
          <w:ilvl w:val="0"/>
          <w:numId w:val="34"/>
        </w:numPr>
        <w:tabs>
          <w:tab w:val="left" w:pos="8344"/>
        </w:tabs>
        <w:suppressAutoHyphens/>
        <w:spacing w:line="276" w:lineRule="auto"/>
        <w:ind w:left="851" w:hanging="283"/>
        <w:rPr>
          <w:rFonts w:ascii="Arial" w:hAnsi="Arial" w:cs="Arial"/>
          <w:sz w:val="24"/>
          <w:szCs w:val="24"/>
        </w:rPr>
      </w:pPr>
      <w:r w:rsidRPr="0039195B">
        <w:rPr>
          <w:rFonts w:ascii="Arial" w:hAnsi="Arial" w:cs="Arial"/>
          <w:sz w:val="24"/>
          <w:szCs w:val="24"/>
        </w:rPr>
        <w:t xml:space="preserve">z prawem do udzielania osobom trzecim sublicencji na warunkach i polach eksploatacji, o których mowa w niniejszym ustępie. </w:t>
      </w:r>
    </w:p>
    <w:p w14:paraId="1035FD85" w14:textId="40A13BDB" w:rsidR="004359C4" w:rsidRPr="0039195B" w:rsidRDefault="004359C4" w:rsidP="0039195B">
      <w:pPr>
        <w:pStyle w:val="Akapitzlist"/>
        <w:numPr>
          <w:ilvl w:val="0"/>
          <w:numId w:val="32"/>
        </w:numPr>
        <w:suppressAutoHyphens/>
        <w:spacing w:line="276" w:lineRule="auto"/>
        <w:ind w:left="426" w:hanging="426"/>
        <w:rPr>
          <w:rFonts w:ascii="Arial" w:hAnsi="Arial" w:cs="Arial"/>
          <w:sz w:val="24"/>
          <w:szCs w:val="24"/>
        </w:rPr>
      </w:pPr>
      <w:r w:rsidRPr="0039195B">
        <w:rPr>
          <w:rFonts w:ascii="Arial" w:hAnsi="Arial" w:cs="Arial"/>
          <w:sz w:val="24"/>
          <w:szCs w:val="24"/>
        </w:rPr>
        <w:t>Beneficjant zobowiązuje się do przedłożenia na wniosek podmiotów, o których mowa w ust. 10, oświadczenia w przedmiocie udzielenia licencji niewyłącznej zgodnie z wzorem</w:t>
      </w:r>
      <w:r w:rsidR="00040A59" w:rsidRPr="0039195B">
        <w:rPr>
          <w:rFonts w:ascii="Arial" w:hAnsi="Arial" w:cs="Arial"/>
          <w:sz w:val="24"/>
          <w:szCs w:val="24"/>
        </w:rPr>
        <w:t xml:space="preserve"> stanowiącym załącznik nr </w:t>
      </w:r>
      <w:r w:rsidR="00453F22" w:rsidRPr="0039195B">
        <w:rPr>
          <w:rFonts w:ascii="Arial" w:hAnsi="Arial" w:cs="Arial"/>
          <w:sz w:val="24"/>
          <w:szCs w:val="24"/>
        </w:rPr>
        <w:t>10</w:t>
      </w:r>
      <w:r w:rsidRPr="0039195B">
        <w:rPr>
          <w:rFonts w:ascii="Arial" w:hAnsi="Arial" w:cs="Arial"/>
          <w:sz w:val="24"/>
          <w:szCs w:val="24"/>
        </w:rPr>
        <w:t>.</w:t>
      </w:r>
    </w:p>
    <w:p w14:paraId="024B8986" w14:textId="6746195B" w:rsidR="004359C4" w:rsidRPr="0039195B" w:rsidRDefault="004359C4" w:rsidP="0039195B">
      <w:pPr>
        <w:pStyle w:val="Akapitzlist"/>
        <w:numPr>
          <w:ilvl w:val="0"/>
          <w:numId w:val="32"/>
        </w:numPr>
        <w:suppressAutoHyphens/>
        <w:spacing w:line="276" w:lineRule="auto"/>
        <w:ind w:left="426" w:hanging="426"/>
        <w:rPr>
          <w:rFonts w:ascii="Arial" w:hAnsi="Arial" w:cs="Arial"/>
          <w:sz w:val="24"/>
          <w:szCs w:val="24"/>
        </w:rPr>
      </w:pPr>
      <w:r w:rsidRPr="0039195B">
        <w:rPr>
          <w:rFonts w:ascii="Arial" w:hAnsi="Arial" w:cs="Arial"/>
          <w:sz w:val="24"/>
          <w:szCs w:val="24"/>
        </w:rPr>
        <w:t xml:space="preserve">Znaki graficzne oraz obowiązkowe wzory tablic, plakatu i naklejek są określone w Księdze Tożsamości Wizualnej </w:t>
      </w:r>
      <w:r w:rsidR="00AB38E1" w:rsidRPr="00AE4E41">
        <w:rPr>
          <w:rFonts w:ascii="Arial" w:hAnsi="Arial" w:cs="Arial"/>
          <w:sz w:val="24"/>
          <w:szCs w:val="24"/>
        </w:rPr>
        <w:t>marki Fundusze Europejskie 2021-2027</w:t>
      </w:r>
      <w:r w:rsidR="00AB38E1">
        <w:rPr>
          <w:rFonts w:ascii="Arial" w:hAnsi="Arial" w:cs="Arial"/>
          <w:sz w:val="24"/>
          <w:szCs w:val="24"/>
        </w:rPr>
        <w:t xml:space="preserve"> </w:t>
      </w:r>
      <w:r w:rsidR="00453F22" w:rsidRPr="0039195B">
        <w:rPr>
          <w:rFonts w:ascii="Arial" w:hAnsi="Arial" w:cs="Arial"/>
          <w:sz w:val="24"/>
          <w:szCs w:val="24"/>
        </w:rPr>
        <w:t>stanowiącej załącznik nr 12</w:t>
      </w:r>
      <w:r w:rsidRPr="0039195B">
        <w:rPr>
          <w:rFonts w:ascii="Arial" w:hAnsi="Arial" w:cs="Arial"/>
          <w:sz w:val="24"/>
          <w:szCs w:val="24"/>
        </w:rPr>
        <w:t xml:space="preserve"> do niniejszej umowy. </w:t>
      </w:r>
    </w:p>
    <w:p w14:paraId="26E7819E" w14:textId="6A4A68AE" w:rsidR="004359C4" w:rsidRPr="0039195B" w:rsidRDefault="004359C4" w:rsidP="0039195B">
      <w:pPr>
        <w:pStyle w:val="Akapitzlist"/>
        <w:numPr>
          <w:ilvl w:val="0"/>
          <w:numId w:val="32"/>
        </w:numPr>
        <w:suppressAutoHyphens/>
        <w:spacing w:line="276" w:lineRule="auto"/>
        <w:ind w:left="426" w:hanging="426"/>
        <w:rPr>
          <w:rFonts w:ascii="Arial" w:hAnsi="Arial" w:cs="Arial"/>
          <w:i/>
          <w:iCs/>
          <w:color w:val="FF0000"/>
          <w:sz w:val="24"/>
          <w:szCs w:val="24"/>
        </w:rPr>
      </w:pPr>
      <w:r w:rsidRPr="0039195B">
        <w:rPr>
          <w:rFonts w:ascii="Arial" w:hAnsi="Arial" w:cs="Arial"/>
          <w:i/>
          <w:iCs/>
          <w:sz w:val="24"/>
          <w:szCs w:val="24"/>
          <w:lang w:bidi="pl-PL"/>
        </w:rPr>
        <w:t xml:space="preserve">Zmiana adresów poczty elektronicznej, wskazanych w ust. 2 pkt </w:t>
      </w:r>
      <w:r w:rsidR="00261C53" w:rsidRPr="0039195B">
        <w:rPr>
          <w:rFonts w:ascii="Arial" w:hAnsi="Arial" w:cs="Arial"/>
          <w:i/>
          <w:iCs/>
          <w:sz w:val="24"/>
          <w:szCs w:val="24"/>
          <w:lang w:bidi="pl-PL"/>
        </w:rPr>
        <w:t>5</w:t>
      </w:r>
      <w:r w:rsidRPr="0039195B">
        <w:rPr>
          <w:rFonts w:ascii="Arial" w:hAnsi="Arial" w:cs="Arial"/>
          <w:i/>
          <w:iCs/>
          <w:sz w:val="24"/>
          <w:szCs w:val="24"/>
          <w:lang w:bidi="pl-PL"/>
        </w:rPr>
        <w:t xml:space="preserve"> i ust. 4 </w:t>
      </w:r>
      <w:r w:rsidRPr="0039195B">
        <w:rPr>
          <w:rFonts w:ascii="Arial" w:hAnsi="Arial" w:cs="Arial"/>
          <w:i/>
          <w:iCs/>
          <w:sz w:val="24"/>
          <w:szCs w:val="24"/>
        </w:rPr>
        <w:t>nie wymaga zmiany niniejszej umowy</w:t>
      </w:r>
      <w:r w:rsidRPr="0039195B">
        <w:rPr>
          <w:rFonts w:ascii="Arial" w:hAnsi="Arial" w:cs="Arial"/>
          <w:i/>
          <w:iCs/>
          <w:sz w:val="24"/>
          <w:szCs w:val="24"/>
          <w:lang w:bidi="pl-PL"/>
        </w:rPr>
        <w:t xml:space="preserve">. </w:t>
      </w:r>
      <w:r w:rsidR="00220232">
        <w:rPr>
          <w:rFonts w:ascii="Arial" w:hAnsi="Arial" w:cs="Arial"/>
          <w:i/>
          <w:iCs/>
          <w:sz w:val="24"/>
          <w:szCs w:val="24"/>
          <w:lang w:bidi="pl-PL"/>
        </w:rPr>
        <w:t>IP</w:t>
      </w:r>
      <w:r w:rsidRPr="0039195B">
        <w:rPr>
          <w:rFonts w:ascii="Arial" w:hAnsi="Arial" w:cs="Arial"/>
          <w:i/>
          <w:iCs/>
          <w:sz w:val="24"/>
          <w:szCs w:val="24"/>
          <w:lang w:bidi="pl-PL"/>
        </w:rPr>
        <w:t xml:space="preserve"> poinformuje Beneficjenta o tym fakcie w formie pisemnej lub elektronicznej wraz ze wskazaniem daty, od której obowiązuje zmieniony adres</w:t>
      </w:r>
      <w:r w:rsidRPr="0039195B">
        <w:rPr>
          <w:rStyle w:val="Odwoanieprzypisudolnego"/>
          <w:rFonts w:ascii="Arial" w:hAnsi="Arial" w:cs="Arial"/>
          <w:i/>
          <w:iCs/>
          <w:sz w:val="24"/>
          <w:szCs w:val="24"/>
          <w:lang w:bidi="pl-PL"/>
        </w:rPr>
        <w:footnoteReference w:id="20"/>
      </w:r>
      <w:r w:rsidRPr="0039195B">
        <w:rPr>
          <w:rFonts w:ascii="Arial" w:hAnsi="Arial" w:cs="Arial"/>
          <w:i/>
          <w:iCs/>
          <w:sz w:val="24"/>
          <w:szCs w:val="24"/>
          <w:lang w:bidi="pl-PL"/>
        </w:rPr>
        <w:t xml:space="preserve">. </w:t>
      </w:r>
    </w:p>
    <w:p w14:paraId="1A645D20" w14:textId="7216F999" w:rsidR="004359C4" w:rsidRPr="0039195B" w:rsidRDefault="004359C4" w:rsidP="0039195B">
      <w:pPr>
        <w:pStyle w:val="Akapitzlist"/>
        <w:numPr>
          <w:ilvl w:val="0"/>
          <w:numId w:val="32"/>
        </w:numPr>
        <w:suppressAutoHyphens/>
        <w:spacing w:line="276" w:lineRule="auto"/>
        <w:ind w:left="426" w:hanging="426"/>
        <w:rPr>
          <w:rFonts w:ascii="Arial" w:hAnsi="Arial" w:cs="Arial"/>
          <w:sz w:val="24"/>
          <w:szCs w:val="24"/>
        </w:rPr>
      </w:pPr>
      <w:r w:rsidRPr="0039195B">
        <w:rPr>
          <w:rFonts w:ascii="Arial" w:hAnsi="Arial" w:cs="Arial"/>
          <w:sz w:val="24"/>
          <w:szCs w:val="24"/>
        </w:rPr>
        <w:t>Beneficjent przyjmuje do wiadomości, że objęcie dofinansowaniem oznacza umieszczenie danych Beneficjenta w publikowanym przez I</w:t>
      </w:r>
      <w:r w:rsidR="002E5836" w:rsidRPr="0039195B">
        <w:rPr>
          <w:rFonts w:ascii="Arial" w:hAnsi="Arial" w:cs="Arial"/>
          <w:sz w:val="24"/>
          <w:szCs w:val="24"/>
        </w:rPr>
        <w:t>P</w:t>
      </w:r>
      <w:r w:rsidRPr="0039195B">
        <w:rPr>
          <w:rFonts w:ascii="Arial" w:hAnsi="Arial" w:cs="Arial"/>
          <w:sz w:val="24"/>
          <w:szCs w:val="24"/>
        </w:rPr>
        <w:t xml:space="preserve"> wykazie projektów</w:t>
      </w:r>
      <w:r w:rsidRPr="0039195B">
        <w:rPr>
          <w:rStyle w:val="Odwoanieprzypisudolnego"/>
          <w:rFonts w:ascii="Arial" w:hAnsi="Arial" w:cs="Arial"/>
          <w:sz w:val="24"/>
          <w:szCs w:val="24"/>
        </w:rPr>
        <w:footnoteReference w:id="21"/>
      </w:r>
      <w:r w:rsidRPr="0039195B">
        <w:rPr>
          <w:rFonts w:ascii="Arial" w:hAnsi="Arial" w:cs="Arial"/>
          <w:sz w:val="24"/>
          <w:szCs w:val="24"/>
        </w:rPr>
        <w:t>.</w:t>
      </w:r>
    </w:p>
    <w:p w14:paraId="7971703B" w14:textId="77777777" w:rsidR="002C0C49" w:rsidRDefault="002C0C49" w:rsidP="0039195B">
      <w:pPr>
        <w:autoSpaceDE w:val="0"/>
        <w:autoSpaceDN w:val="0"/>
        <w:spacing w:after="0"/>
        <w:jc w:val="center"/>
        <w:rPr>
          <w:rFonts w:ascii="Arial" w:eastAsia="Times New Roman" w:hAnsi="Arial" w:cs="Arial"/>
          <w:b/>
          <w:sz w:val="24"/>
          <w:szCs w:val="24"/>
          <w:lang w:eastAsia="pl-PL"/>
        </w:rPr>
      </w:pPr>
    </w:p>
    <w:p w14:paraId="54411023" w14:textId="293BE29D" w:rsidR="009E484A" w:rsidRPr="0039195B" w:rsidRDefault="009E484A" w:rsidP="0039195B">
      <w:pPr>
        <w:autoSpaceDE w:val="0"/>
        <w:autoSpaceDN w:val="0"/>
        <w:spacing w:after="0"/>
        <w:jc w:val="center"/>
        <w:rPr>
          <w:rFonts w:ascii="Arial" w:eastAsia="Times New Roman" w:hAnsi="Arial" w:cs="Arial"/>
          <w:b/>
          <w:sz w:val="24"/>
          <w:szCs w:val="24"/>
          <w:lang w:eastAsia="pl-PL"/>
        </w:rPr>
      </w:pPr>
      <w:r w:rsidRPr="0039195B">
        <w:rPr>
          <w:rFonts w:ascii="Arial" w:eastAsia="Times New Roman" w:hAnsi="Arial" w:cs="Arial"/>
          <w:b/>
          <w:sz w:val="24"/>
          <w:szCs w:val="24"/>
          <w:lang w:eastAsia="pl-PL"/>
        </w:rPr>
        <w:t>Zmiany w Projekcie</w:t>
      </w:r>
    </w:p>
    <w:p w14:paraId="5F14E34F" w14:textId="03BD3587" w:rsidR="009E484A" w:rsidRPr="00A359C9" w:rsidRDefault="009E484A" w:rsidP="0039195B">
      <w:pPr>
        <w:autoSpaceDE w:val="0"/>
        <w:autoSpaceDN w:val="0"/>
        <w:spacing w:after="0"/>
        <w:jc w:val="center"/>
        <w:rPr>
          <w:rFonts w:ascii="Arial" w:eastAsia="Times New Roman" w:hAnsi="Arial" w:cs="Arial"/>
          <w:b/>
          <w:bCs/>
          <w:sz w:val="24"/>
          <w:szCs w:val="24"/>
          <w:lang w:eastAsia="pl-PL"/>
        </w:rPr>
      </w:pPr>
      <w:r w:rsidRPr="00A359C9">
        <w:rPr>
          <w:rFonts w:ascii="Arial" w:eastAsia="Times New Roman" w:hAnsi="Arial" w:cs="Arial"/>
          <w:b/>
          <w:bCs/>
          <w:sz w:val="24"/>
          <w:szCs w:val="24"/>
          <w:lang w:eastAsia="pl-PL"/>
        </w:rPr>
        <w:t>§ 2</w:t>
      </w:r>
      <w:r w:rsidR="007903B4" w:rsidRPr="00A359C9">
        <w:rPr>
          <w:rFonts w:ascii="Arial" w:eastAsia="Times New Roman" w:hAnsi="Arial" w:cs="Arial"/>
          <w:b/>
          <w:bCs/>
          <w:sz w:val="24"/>
          <w:szCs w:val="24"/>
          <w:lang w:eastAsia="pl-PL"/>
        </w:rPr>
        <w:t>3</w:t>
      </w:r>
    </w:p>
    <w:p w14:paraId="1AF88840" w14:textId="5D3F5335" w:rsidR="002E5836" w:rsidRPr="0039195B" w:rsidRDefault="002E5836" w:rsidP="0039195B">
      <w:pPr>
        <w:numPr>
          <w:ilvl w:val="6"/>
          <w:numId w:val="9"/>
        </w:numPr>
        <w:spacing w:after="0"/>
        <w:ind w:left="284" w:hanging="284"/>
        <w:rPr>
          <w:rFonts w:ascii="Arial" w:eastAsia="Calibri" w:hAnsi="Arial" w:cs="Arial"/>
          <w:sz w:val="24"/>
          <w:szCs w:val="24"/>
        </w:rPr>
      </w:pPr>
      <w:r w:rsidRPr="0039195B">
        <w:rPr>
          <w:rFonts w:ascii="Arial" w:eastAsia="Calibri" w:hAnsi="Arial" w:cs="Arial"/>
          <w:sz w:val="24"/>
          <w:szCs w:val="24"/>
        </w:rPr>
        <w:t xml:space="preserve">Beneficjent może dokonywać zmian w </w:t>
      </w:r>
      <w:r w:rsidR="006E277C" w:rsidRPr="0039195B">
        <w:rPr>
          <w:rFonts w:ascii="Arial" w:eastAsia="Calibri" w:hAnsi="Arial" w:cs="Arial"/>
          <w:sz w:val="24"/>
          <w:szCs w:val="24"/>
        </w:rPr>
        <w:t>p</w:t>
      </w:r>
      <w:r w:rsidRPr="0039195B">
        <w:rPr>
          <w:rFonts w:ascii="Arial" w:eastAsia="Calibri" w:hAnsi="Arial" w:cs="Arial"/>
          <w:sz w:val="24"/>
          <w:szCs w:val="24"/>
        </w:rPr>
        <w:t xml:space="preserve">rojekcie pod warunkiem ich zgłoszenia Instytucji Pośredniczącej w CST2021 oraz przekazania zaktualizowanego </w:t>
      </w:r>
      <w:r w:rsidR="00237481" w:rsidRPr="0039195B">
        <w:rPr>
          <w:rFonts w:ascii="Arial" w:eastAsia="Calibri" w:hAnsi="Arial" w:cs="Arial"/>
          <w:sz w:val="24"/>
          <w:szCs w:val="24"/>
        </w:rPr>
        <w:t>w</w:t>
      </w:r>
      <w:r w:rsidRPr="0039195B">
        <w:rPr>
          <w:rFonts w:ascii="Arial" w:eastAsia="Calibri" w:hAnsi="Arial" w:cs="Arial"/>
          <w:sz w:val="24"/>
          <w:szCs w:val="24"/>
        </w:rPr>
        <w:t>niosku i uzyskania akceptacji Instytucji Pośredniczącej w terminie 15 dni roboczych</w:t>
      </w:r>
      <w:r w:rsidRPr="0039195B">
        <w:rPr>
          <w:rFonts w:ascii="Arial" w:eastAsia="Calibri" w:hAnsi="Arial" w:cs="Arial"/>
          <w:sz w:val="24"/>
          <w:szCs w:val="24"/>
          <w:vertAlign w:val="superscript"/>
        </w:rPr>
        <w:footnoteReference w:id="22"/>
      </w:r>
      <w:r w:rsidRPr="0039195B">
        <w:rPr>
          <w:rFonts w:ascii="Arial" w:eastAsia="Calibri" w:hAnsi="Arial" w:cs="Arial"/>
          <w:sz w:val="24"/>
          <w:szCs w:val="24"/>
        </w:rPr>
        <w:t>, z zastrzeżeniem ust. 2-4. Akceptacja, o której mowa w zdaniu pierwszym, nie wymaga formy aneksu do umowy. Zmiana, o</w:t>
      </w:r>
      <w:r w:rsidR="00FD4614" w:rsidRPr="0039195B">
        <w:rPr>
          <w:rFonts w:ascii="Arial" w:eastAsia="Calibri" w:hAnsi="Arial" w:cs="Arial"/>
          <w:sz w:val="24"/>
          <w:szCs w:val="24"/>
        </w:rPr>
        <w:t xml:space="preserve"> </w:t>
      </w:r>
      <w:r w:rsidRPr="0039195B">
        <w:rPr>
          <w:rFonts w:ascii="Arial" w:eastAsia="Calibri" w:hAnsi="Arial" w:cs="Arial"/>
          <w:sz w:val="24"/>
          <w:szCs w:val="24"/>
        </w:rPr>
        <w:t xml:space="preserve">której mowa w zdaniu pierwszym, może być dokonana również po zakończeniu okresu realizacji </w:t>
      </w:r>
      <w:r w:rsidR="006E277C" w:rsidRPr="0039195B">
        <w:rPr>
          <w:rFonts w:ascii="Arial" w:eastAsia="Calibri" w:hAnsi="Arial" w:cs="Arial"/>
          <w:sz w:val="24"/>
          <w:szCs w:val="24"/>
        </w:rPr>
        <w:t>p</w:t>
      </w:r>
      <w:r w:rsidRPr="0039195B">
        <w:rPr>
          <w:rFonts w:ascii="Arial" w:eastAsia="Calibri" w:hAnsi="Arial" w:cs="Arial"/>
          <w:sz w:val="24"/>
          <w:szCs w:val="24"/>
        </w:rPr>
        <w:t>rojektu, a przed zatwierdzeniem końcowego wniosku o</w:t>
      </w:r>
      <w:r w:rsidR="00FD4614" w:rsidRPr="0039195B">
        <w:rPr>
          <w:rFonts w:ascii="Arial" w:eastAsia="Calibri" w:hAnsi="Arial" w:cs="Arial"/>
          <w:sz w:val="24"/>
          <w:szCs w:val="24"/>
        </w:rPr>
        <w:t xml:space="preserve"> </w:t>
      </w:r>
      <w:r w:rsidRPr="0039195B">
        <w:rPr>
          <w:rFonts w:ascii="Arial" w:eastAsia="Calibri" w:hAnsi="Arial" w:cs="Arial"/>
          <w:sz w:val="24"/>
          <w:szCs w:val="24"/>
        </w:rPr>
        <w:t>płatność.</w:t>
      </w:r>
    </w:p>
    <w:p w14:paraId="4B8FB220" w14:textId="1EFF007B" w:rsidR="002E5836" w:rsidRPr="0039195B" w:rsidRDefault="002E5836" w:rsidP="0039195B">
      <w:pPr>
        <w:numPr>
          <w:ilvl w:val="6"/>
          <w:numId w:val="9"/>
        </w:numPr>
        <w:tabs>
          <w:tab w:val="num" w:pos="284"/>
        </w:tabs>
        <w:autoSpaceDE w:val="0"/>
        <w:autoSpaceDN w:val="0"/>
        <w:adjustRightInd w:val="0"/>
        <w:spacing w:after="0"/>
        <w:ind w:left="284" w:hanging="284"/>
        <w:rPr>
          <w:rFonts w:ascii="Arial" w:eastAsia="Calibri" w:hAnsi="Arial" w:cs="Arial"/>
          <w:color w:val="000000"/>
          <w:sz w:val="24"/>
          <w:szCs w:val="24"/>
        </w:rPr>
      </w:pPr>
      <w:r w:rsidRPr="0039195B">
        <w:rPr>
          <w:rFonts w:ascii="Arial" w:eastAsia="Calibri" w:hAnsi="Arial" w:cs="Arial"/>
          <w:sz w:val="24"/>
          <w:szCs w:val="24"/>
        </w:rPr>
        <w:lastRenderedPageBreak/>
        <w:t xml:space="preserve">Beneficjent, zgodnie z </w:t>
      </w:r>
      <w:r w:rsidR="0007260E" w:rsidRPr="0039195B">
        <w:rPr>
          <w:rFonts w:ascii="Arial" w:eastAsia="Calibri" w:hAnsi="Arial" w:cs="Arial"/>
          <w:sz w:val="24"/>
          <w:szCs w:val="24"/>
        </w:rPr>
        <w:t>art</w:t>
      </w:r>
      <w:r w:rsidRPr="0039195B">
        <w:rPr>
          <w:rFonts w:ascii="Arial" w:eastAsia="Calibri" w:hAnsi="Arial" w:cs="Arial"/>
          <w:sz w:val="24"/>
          <w:szCs w:val="24"/>
        </w:rPr>
        <w:t xml:space="preserve">. 62 ustawy wdrożeniowej, za zgodą Instytucji Pośredniczącej, może dokonywać zmian w </w:t>
      </w:r>
      <w:r w:rsidR="006E277C" w:rsidRPr="0039195B">
        <w:rPr>
          <w:rFonts w:ascii="Arial" w:eastAsia="Calibri" w:hAnsi="Arial" w:cs="Arial"/>
          <w:sz w:val="24"/>
          <w:szCs w:val="24"/>
        </w:rPr>
        <w:t>p</w:t>
      </w:r>
      <w:r w:rsidRPr="0039195B">
        <w:rPr>
          <w:rFonts w:ascii="Arial" w:eastAsia="Calibri" w:hAnsi="Arial" w:cs="Arial"/>
          <w:sz w:val="24"/>
          <w:szCs w:val="24"/>
        </w:rPr>
        <w:t>rojekcie jeżeli:</w:t>
      </w:r>
    </w:p>
    <w:p w14:paraId="62B15C46" w14:textId="77777777" w:rsidR="002E5836" w:rsidRPr="0039195B" w:rsidRDefault="002E5836" w:rsidP="0039195B">
      <w:pPr>
        <w:numPr>
          <w:ilvl w:val="0"/>
          <w:numId w:val="51"/>
        </w:numPr>
        <w:autoSpaceDE w:val="0"/>
        <w:autoSpaceDN w:val="0"/>
        <w:adjustRightInd w:val="0"/>
        <w:spacing w:after="0"/>
        <w:ind w:left="811" w:hanging="357"/>
        <w:contextualSpacing/>
        <w:rPr>
          <w:rFonts w:ascii="Arial" w:eastAsia="Times New Roman" w:hAnsi="Arial" w:cs="Arial"/>
          <w:sz w:val="24"/>
          <w:szCs w:val="24"/>
          <w:lang w:eastAsia="pl-PL"/>
        </w:rPr>
      </w:pPr>
      <w:r w:rsidRPr="0039195B">
        <w:rPr>
          <w:rFonts w:ascii="Arial" w:eastAsia="Times New Roman" w:hAnsi="Arial" w:cs="Arial"/>
          <w:sz w:val="24"/>
          <w:szCs w:val="24"/>
          <w:lang w:eastAsia="pl-PL"/>
        </w:rPr>
        <w:t xml:space="preserve">zmiany nie wpłynęłyby na wynik oceny projektu w sposób, który skutkowałby negatywną oceną projektu albo, </w:t>
      </w:r>
    </w:p>
    <w:p w14:paraId="492DE3CA" w14:textId="43A6EC1B" w:rsidR="002E5836" w:rsidRPr="0039195B" w:rsidRDefault="002E5836" w:rsidP="0039195B">
      <w:pPr>
        <w:numPr>
          <w:ilvl w:val="0"/>
          <w:numId w:val="51"/>
        </w:numPr>
        <w:autoSpaceDE w:val="0"/>
        <w:autoSpaceDN w:val="0"/>
        <w:adjustRightInd w:val="0"/>
        <w:spacing w:after="0"/>
        <w:ind w:left="811" w:hanging="357"/>
        <w:rPr>
          <w:rFonts w:ascii="Arial" w:eastAsia="Times New Roman" w:hAnsi="Arial" w:cs="Arial"/>
          <w:sz w:val="24"/>
          <w:szCs w:val="24"/>
          <w:lang w:eastAsia="pl-PL"/>
        </w:rPr>
      </w:pPr>
      <w:r w:rsidRPr="0039195B">
        <w:rPr>
          <w:rFonts w:ascii="Arial" w:eastAsia="Times New Roman" w:hAnsi="Arial" w:cs="Arial"/>
          <w:sz w:val="24"/>
          <w:szCs w:val="24"/>
          <w:lang w:eastAsia="pl-PL"/>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0088879D" w14:textId="7268B5A9" w:rsidR="002E5836" w:rsidRPr="0039195B" w:rsidRDefault="002E5836" w:rsidP="0039195B">
      <w:pPr>
        <w:pStyle w:val="Akapitzlist"/>
        <w:numPr>
          <w:ilvl w:val="0"/>
          <w:numId w:val="58"/>
        </w:numPr>
        <w:tabs>
          <w:tab w:val="clear" w:pos="360"/>
          <w:tab w:val="num" w:pos="284"/>
        </w:tabs>
        <w:spacing w:line="276" w:lineRule="auto"/>
        <w:rPr>
          <w:rFonts w:ascii="Arial" w:eastAsia="Calibri" w:hAnsi="Arial" w:cs="Arial"/>
          <w:sz w:val="24"/>
          <w:szCs w:val="24"/>
        </w:rPr>
      </w:pPr>
      <w:r w:rsidRPr="0039195B">
        <w:rPr>
          <w:rFonts w:ascii="Arial" w:eastAsia="Calibri" w:hAnsi="Arial" w:cs="Arial"/>
          <w:sz w:val="24"/>
          <w:szCs w:val="24"/>
        </w:rPr>
        <w:t xml:space="preserve">Beneficjent może dokonywać przesunięć w budżecie projektu określonym we </w:t>
      </w:r>
      <w:r w:rsidR="00237481" w:rsidRPr="0039195B">
        <w:rPr>
          <w:rFonts w:ascii="Arial" w:eastAsia="Calibri" w:hAnsi="Arial" w:cs="Arial"/>
          <w:sz w:val="24"/>
          <w:szCs w:val="24"/>
        </w:rPr>
        <w:t>w</w:t>
      </w:r>
      <w:r w:rsidRPr="0039195B">
        <w:rPr>
          <w:rFonts w:ascii="Arial" w:eastAsia="Calibri" w:hAnsi="Arial" w:cs="Arial"/>
          <w:sz w:val="24"/>
          <w:szCs w:val="24"/>
        </w:rPr>
        <w:t>niosku o sumie kontrolnej: ………………………………</w:t>
      </w:r>
      <w:r w:rsidRPr="0039195B">
        <w:rPr>
          <w:rFonts w:ascii="Arial" w:eastAsia="Calibri" w:hAnsi="Arial" w:cs="Arial"/>
          <w:sz w:val="24"/>
          <w:szCs w:val="24"/>
          <w:vertAlign w:val="superscript"/>
        </w:rPr>
        <w:footnoteReference w:id="23"/>
      </w:r>
      <w:r w:rsidRPr="0039195B">
        <w:rPr>
          <w:rFonts w:ascii="Arial" w:eastAsia="Calibri" w:hAnsi="Arial" w:cs="Arial"/>
          <w:sz w:val="24"/>
          <w:szCs w:val="24"/>
        </w:rPr>
        <w:t xml:space="preserve"> do 20% wartości środków w odniesieniu do zadania, z którego są przesuwane środki jak i do zadania, na które są przesuwane środki w stosunku do zatwierdzonego </w:t>
      </w:r>
      <w:r w:rsidR="00237481" w:rsidRPr="0039195B">
        <w:rPr>
          <w:rFonts w:ascii="Arial" w:eastAsia="Calibri" w:hAnsi="Arial" w:cs="Arial"/>
          <w:sz w:val="24"/>
          <w:szCs w:val="24"/>
        </w:rPr>
        <w:t>w</w:t>
      </w:r>
      <w:r w:rsidRPr="0039195B">
        <w:rPr>
          <w:rFonts w:ascii="Arial" w:eastAsia="Calibri" w:hAnsi="Arial" w:cs="Arial"/>
          <w:sz w:val="24"/>
          <w:szCs w:val="24"/>
        </w:rPr>
        <w:t xml:space="preserve">niosku bez konieczności zachowania wymogów, o których mowa w ust. 1. </w:t>
      </w:r>
    </w:p>
    <w:p w14:paraId="02BC68CD" w14:textId="606BA12A" w:rsidR="009E484A" w:rsidRPr="0039195B" w:rsidRDefault="002E5836" w:rsidP="0039195B">
      <w:pPr>
        <w:pStyle w:val="Akapitzlist"/>
        <w:numPr>
          <w:ilvl w:val="0"/>
          <w:numId w:val="58"/>
        </w:numPr>
        <w:tabs>
          <w:tab w:val="clear" w:pos="360"/>
          <w:tab w:val="num" w:pos="284"/>
          <w:tab w:val="num" w:pos="4680"/>
        </w:tabs>
        <w:spacing w:line="276" w:lineRule="auto"/>
        <w:rPr>
          <w:rFonts w:ascii="Arial" w:hAnsi="Arial" w:cs="Arial"/>
          <w:sz w:val="24"/>
          <w:szCs w:val="24"/>
        </w:rPr>
      </w:pPr>
      <w:r w:rsidRPr="0039195B">
        <w:rPr>
          <w:rFonts w:ascii="Arial" w:eastAsia="Calibri" w:hAnsi="Arial" w:cs="Arial"/>
          <w:sz w:val="24"/>
          <w:szCs w:val="24"/>
        </w:rPr>
        <w:t xml:space="preserve">W razie zmian w prawie krajowym lub wspólnotowym wpływających na wysokość wydatków kwalifikowalnych w </w:t>
      </w:r>
      <w:r w:rsidR="006E277C" w:rsidRPr="0039195B">
        <w:rPr>
          <w:rFonts w:ascii="Arial" w:eastAsia="Calibri" w:hAnsi="Arial" w:cs="Arial"/>
          <w:sz w:val="24"/>
          <w:szCs w:val="24"/>
        </w:rPr>
        <w:t>p</w:t>
      </w:r>
      <w:r w:rsidRPr="0039195B">
        <w:rPr>
          <w:rFonts w:ascii="Arial" w:eastAsia="Calibri" w:hAnsi="Arial" w:cs="Arial"/>
          <w:sz w:val="24"/>
          <w:szCs w:val="24"/>
        </w:rPr>
        <w:t>rojekcie strony mogą wnioskować o renegocjację umowy.</w:t>
      </w:r>
    </w:p>
    <w:p w14:paraId="027876B4" w14:textId="77777777" w:rsidR="002C0C49" w:rsidRDefault="002C0C49" w:rsidP="0039195B">
      <w:pPr>
        <w:spacing w:after="0"/>
        <w:jc w:val="center"/>
        <w:rPr>
          <w:rFonts w:ascii="Arial" w:eastAsia="Times New Roman" w:hAnsi="Arial" w:cs="Arial"/>
          <w:b/>
          <w:sz w:val="24"/>
          <w:szCs w:val="24"/>
        </w:rPr>
      </w:pPr>
    </w:p>
    <w:p w14:paraId="43ED732D" w14:textId="02058BC5" w:rsidR="009E484A" w:rsidRPr="0039195B" w:rsidRDefault="009E484A" w:rsidP="0039195B">
      <w:pPr>
        <w:spacing w:after="0"/>
        <w:jc w:val="center"/>
        <w:rPr>
          <w:rFonts w:ascii="Arial" w:eastAsia="Times New Roman" w:hAnsi="Arial" w:cs="Arial"/>
          <w:b/>
          <w:sz w:val="24"/>
          <w:szCs w:val="24"/>
        </w:rPr>
      </w:pPr>
      <w:r w:rsidRPr="0039195B">
        <w:rPr>
          <w:rFonts w:ascii="Arial" w:eastAsia="Times New Roman" w:hAnsi="Arial" w:cs="Arial"/>
          <w:b/>
          <w:sz w:val="24"/>
          <w:szCs w:val="24"/>
        </w:rPr>
        <w:t>Rozwiązanie umowy</w:t>
      </w:r>
    </w:p>
    <w:p w14:paraId="07684B56" w14:textId="0CBB3C56" w:rsidR="009E484A" w:rsidRPr="00A359C9" w:rsidRDefault="009E484A" w:rsidP="0039195B">
      <w:pPr>
        <w:spacing w:after="0"/>
        <w:jc w:val="center"/>
        <w:rPr>
          <w:rFonts w:ascii="Arial" w:eastAsia="Times New Roman" w:hAnsi="Arial" w:cs="Arial"/>
          <w:b/>
          <w:bCs/>
          <w:sz w:val="24"/>
          <w:szCs w:val="24"/>
        </w:rPr>
      </w:pPr>
      <w:r w:rsidRPr="00A359C9">
        <w:rPr>
          <w:rFonts w:ascii="Arial" w:eastAsia="Times New Roman" w:hAnsi="Arial" w:cs="Arial"/>
          <w:b/>
          <w:bCs/>
          <w:sz w:val="24"/>
          <w:szCs w:val="24"/>
        </w:rPr>
        <w:t>§ 2</w:t>
      </w:r>
      <w:r w:rsidR="007903B4" w:rsidRPr="00A359C9">
        <w:rPr>
          <w:rFonts w:ascii="Arial" w:eastAsia="Times New Roman" w:hAnsi="Arial" w:cs="Arial"/>
          <w:b/>
          <w:bCs/>
          <w:sz w:val="24"/>
          <w:szCs w:val="24"/>
        </w:rPr>
        <w:t>4</w:t>
      </w:r>
    </w:p>
    <w:p w14:paraId="471EC861" w14:textId="20E690F1" w:rsidR="009E484A" w:rsidRPr="0039195B" w:rsidRDefault="009E484A" w:rsidP="0039195B">
      <w:pPr>
        <w:numPr>
          <w:ilvl w:val="0"/>
          <w:numId w:val="5"/>
        </w:numPr>
        <w:tabs>
          <w:tab w:val="clear" w:pos="360"/>
          <w:tab w:val="num" w:pos="284"/>
        </w:tabs>
        <w:spacing w:after="0"/>
        <w:ind w:left="284" w:hanging="284"/>
        <w:rPr>
          <w:rFonts w:ascii="Arial" w:eastAsia="Times New Roman" w:hAnsi="Arial" w:cs="Arial"/>
          <w:sz w:val="24"/>
          <w:szCs w:val="24"/>
        </w:rPr>
      </w:pPr>
      <w:r w:rsidRPr="0039195B">
        <w:rPr>
          <w:rFonts w:ascii="Arial" w:eastAsia="Times New Roman" w:hAnsi="Arial" w:cs="Arial"/>
          <w:sz w:val="24"/>
          <w:szCs w:val="24"/>
        </w:rPr>
        <w:t>Instytucja Pośrednicząca może rozwiązać niniejszą umowę w trybie natychmiastowym, w przypadku gdy:</w:t>
      </w:r>
    </w:p>
    <w:p w14:paraId="02FA1C8A" w14:textId="16C3D280" w:rsidR="009E484A" w:rsidRPr="0039195B" w:rsidRDefault="009E484A" w:rsidP="0039195B">
      <w:pPr>
        <w:numPr>
          <w:ilvl w:val="0"/>
          <w:numId w:val="15"/>
        </w:numPr>
        <w:tabs>
          <w:tab w:val="clear" w:pos="540"/>
        </w:tabs>
        <w:spacing w:after="0"/>
        <w:ind w:left="709"/>
        <w:rPr>
          <w:rFonts w:ascii="Arial" w:eastAsia="Times New Roman" w:hAnsi="Arial" w:cs="Arial"/>
          <w:sz w:val="24"/>
          <w:szCs w:val="24"/>
        </w:rPr>
      </w:pPr>
      <w:r w:rsidRPr="0039195B">
        <w:rPr>
          <w:rFonts w:ascii="Arial" w:eastAsia="Times New Roman" w:hAnsi="Arial" w:cs="Arial"/>
          <w:sz w:val="24"/>
          <w:szCs w:val="24"/>
        </w:rPr>
        <w:t xml:space="preserve">Beneficjent dopuścił się poważnych nieprawidłowości finansowych, w szczególności wykorzysta przekazane środki na cel inny niż określony w </w:t>
      </w:r>
      <w:r w:rsidR="006E277C" w:rsidRPr="0039195B">
        <w:rPr>
          <w:rFonts w:ascii="Arial" w:eastAsia="Times New Roman" w:hAnsi="Arial" w:cs="Arial"/>
          <w:sz w:val="24"/>
          <w:szCs w:val="24"/>
        </w:rPr>
        <w:t>p</w:t>
      </w:r>
      <w:r w:rsidRPr="0039195B">
        <w:rPr>
          <w:rFonts w:ascii="Arial" w:eastAsia="Times New Roman" w:hAnsi="Arial" w:cs="Arial"/>
          <w:sz w:val="24"/>
          <w:szCs w:val="24"/>
        </w:rPr>
        <w:t>rojekcie lub niezgodnie z umową;</w:t>
      </w:r>
    </w:p>
    <w:p w14:paraId="502591CE" w14:textId="156AF253" w:rsidR="009E484A" w:rsidRPr="0039195B" w:rsidRDefault="009E484A" w:rsidP="0039195B">
      <w:pPr>
        <w:numPr>
          <w:ilvl w:val="0"/>
          <w:numId w:val="15"/>
        </w:numPr>
        <w:tabs>
          <w:tab w:val="clear" w:pos="540"/>
        </w:tabs>
        <w:spacing w:after="0"/>
        <w:ind w:left="709"/>
        <w:rPr>
          <w:rFonts w:ascii="Arial" w:eastAsia="Times New Roman" w:hAnsi="Arial" w:cs="Arial"/>
          <w:sz w:val="24"/>
          <w:szCs w:val="24"/>
        </w:rPr>
      </w:pPr>
      <w:r w:rsidRPr="0039195B">
        <w:rPr>
          <w:rFonts w:ascii="Arial" w:eastAsia="Times New Roman" w:hAnsi="Arial" w:cs="Arial"/>
          <w:sz w:val="24"/>
          <w:szCs w:val="24"/>
        </w:rPr>
        <w:t xml:space="preserve">Beneficjent złoży lub posłuży się fałszywym oświadczeniem lub podrobionymi, przerobionymi lub stwierdzającymi nieprawdę dokumentami w celu uzyskania dofinansowania w ramach niniejszej umowy, w tym uznania za kwalifikowalne wydatków ponoszonych w ramach </w:t>
      </w:r>
      <w:r w:rsidR="006E277C" w:rsidRPr="0039195B">
        <w:rPr>
          <w:rFonts w:ascii="Arial" w:eastAsia="Times New Roman" w:hAnsi="Arial" w:cs="Arial"/>
          <w:sz w:val="24"/>
          <w:szCs w:val="24"/>
        </w:rPr>
        <w:t>p</w:t>
      </w:r>
      <w:r w:rsidRPr="0039195B">
        <w:rPr>
          <w:rFonts w:ascii="Arial" w:eastAsia="Times New Roman" w:hAnsi="Arial" w:cs="Arial"/>
          <w:sz w:val="24"/>
          <w:szCs w:val="24"/>
        </w:rPr>
        <w:t>rojektu;</w:t>
      </w:r>
    </w:p>
    <w:p w14:paraId="4C57641A" w14:textId="03F215F4" w:rsidR="009E484A" w:rsidRDefault="009E484A" w:rsidP="0039195B">
      <w:pPr>
        <w:numPr>
          <w:ilvl w:val="0"/>
          <w:numId w:val="15"/>
        </w:numPr>
        <w:tabs>
          <w:tab w:val="clear" w:pos="540"/>
        </w:tabs>
        <w:spacing w:after="0"/>
        <w:ind w:left="709"/>
        <w:rPr>
          <w:rFonts w:ascii="Arial" w:eastAsia="Times New Roman" w:hAnsi="Arial" w:cs="Arial"/>
          <w:sz w:val="24"/>
          <w:szCs w:val="24"/>
        </w:rPr>
      </w:pPr>
      <w:r w:rsidRPr="0039195B">
        <w:rPr>
          <w:rFonts w:ascii="Arial" w:eastAsia="Times New Roman" w:hAnsi="Arial" w:cs="Arial"/>
          <w:sz w:val="24"/>
          <w:szCs w:val="24"/>
        </w:rPr>
        <w:t xml:space="preserve">Beneficjent ze swojej winy nie rozpoczął realizacji </w:t>
      </w:r>
      <w:r w:rsidR="006E277C" w:rsidRPr="0039195B">
        <w:rPr>
          <w:rFonts w:ascii="Arial" w:eastAsia="Times New Roman" w:hAnsi="Arial" w:cs="Arial"/>
          <w:sz w:val="24"/>
          <w:szCs w:val="24"/>
        </w:rPr>
        <w:t>p</w:t>
      </w:r>
      <w:r w:rsidRPr="0039195B">
        <w:rPr>
          <w:rFonts w:ascii="Arial" w:eastAsia="Times New Roman" w:hAnsi="Arial" w:cs="Arial"/>
          <w:sz w:val="24"/>
          <w:szCs w:val="24"/>
        </w:rPr>
        <w:t xml:space="preserve">rojektu w ciągu 3 miesięcy od ustalonej we </w:t>
      </w:r>
      <w:r w:rsidR="00237481" w:rsidRPr="0039195B">
        <w:rPr>
          <w:rFonts w:ascii="Arial" w:eastAsia="Times New Roman" w:hAnsi="Arial" w:cs="Arial"/>
          <w:sz w:val="24"/>
          <w:szCs w:val="24"/>
        </w:rPr>
        <w:t>w</w:t>
      </w:r>
      <w:r w:rsidRPr="0039195B">
        <w:rPr>
          <w:rFonts w:ascii="Arial" w:eastAsia="Times New Roman" w:hAnsi="Arial" w:cs="Arial"/>
          <w:sz w:val="24"/>
          <w:szCs w:val="24"/>
        </w:rPr>
        <w:t xml:space="preserve">niosku początkowej daty okresu realizacji </w:t>
      </w:r>
      <w:r w:rsidR="006E277C" w:rsidRPr="0039195B">
        <w:rPr>
          <w:rFonts w:ascii="Arial" w:eastAsia="Times New Roman" w:hAnsi="Arial" w:cs="Arial"/>
          <w:sz w:val="24"/>
          <w:szCs w:val="24"/>
        </w:rPr>
        <w:t>p</w:t>
      </w:r>
      <w:r w:rsidRPr="0039195B">
        <w:rPr>
          <w:rFonts w:ascii="Arial" w:eastAsia="Times New Roman" w:hAnsi="Arial" w:cs="Arial"/>
          <w:sz w:val="24"/>
          <w:szCs w:val="24"/>
        </w:rPr>
        <w:t xml:space="preserve">rojektu. </w:t>
      </w:r>
    </w:p>
    <w:p w14:paraId="7A528C3F" w14:textId="2DAAB0FF" w:rsidR="0061552E" w:rsidRPr="00BC1B1C" w:rsidRDefault="0061552E" w:rsidP="0039195B">
      <w:pPr>
        <w:numPr>
          <w:ilvl w:val="0"/>
          <w:numId w:val="15"/>
        </w:numPr>
        <w:tabs>
          <w:tab w:val="clear" w:pos="540"/>
        </w:tabs>
        <w:spacing w:after="0"/>
        <w:ind w:left="709"/>
        <w:rPr>
          <w:rFonts w:ascii="Arial" w:eastAsia="Times New Roman" w:hAnsi="Arial" w:cs="Arial"/>
          <w:sz w:val="24"/>
          <w:szCs w:val="24"/>
        </w:rPr>
      </w:pPr>
      <w:r w:rsidRPr="0039195B">
        <w:rPr>
          <w:rFonts w:ascii="Arial" w:eastAsia="Calibri" w:hAnsi="Arial" w:cs="Arial"/>
          <w:sz w:val="24"/>
          <w:szCs w:val="24"/>
        </w:rPr>
        <w:t>Beneficjent odmówi poddania się kontroli, o której mowa w § 18,</w:t>
      </w:r>
    </w:p>
    <w:p w14:paraId="5E04361C" w14:textId="42483515" w:rsidR="0061552E" w:rsidRPr="00BC1B1C" w:rsidRDefault="0061552E" w:rsidP="0061552E">
      <w:pPr>
        <w:numPr>
          <w:ilvl w:val="0"/>
          <w:numId w:val="15"/>
        </w:numPr>
        <w:tabs>
          <w:tab w:val="clear" w:pos="540"/>
        </w:tabs>
        <w:spacing w:after="0"/>
        <w:ind w:left="709"/>
        <w:rPr>
          <w:rFonts w:ascii="Arial" w:eastAsia="Times New Roman" w:hAnsi="Arial" w:cs="Arial"/>
          <w:sz w:val="24"/>
          <w:szCs w:val="24"/>
        </w:rPr>
      </w:pPr>
      <w:r w:rsidRPr="0061552E">
        <w:rPr>
          <w:rFonts w:ascii="Arial" w:eastAsia="Calibri" w:hAnsi="Arial" w:cs="Arial"/>
          <w:sz w:val="24"/>
          <w:szCs w:val="24"/>
        </w:rPr>
        <w:t>Beneficjent w ustalonym przez Instytucję Zarządzającą terminie nie doprowadzi do usunięcia stwierdzonych nieprawidłowości,</w:t>
      </w:r>
    </w:p>
    <w:p w14:paraId="2F489DDE" w14:textId="1EFBA681" w:rsidR="0061552E" w:rsidRPr="0061552E" w:rsidRDefault="0061552E" w:rsidP="0061552E">
      <w:pPr>
        <w:numPr>
          <w:ilvl w:val="0"/>
          <w:numId w:val="15"/>
        </w:numPr>
        <w:tabs>
          <w:tab w:val="clear" w:pos="540"/>
        </w:tabs>
        <w:spacing w:after="0"/>
        <w:ind w:left="709"/>
        <w:rPr>
          <w:rFonts w:ascii="Arial" w:eastAsia="Times New Roman" w:hAnsi="Arial" w:cs="Arial"/>
          <w:sz w:val="24"/>
          <w:szCs w:val="24"/>
        </w:rPr>
      </w:pPr>
      <w:r w:rsidRPr="0039195B">
        <w:rPr>
          <w:rFonts w:ascii="Arial" w:eastAsia="Calibri" w:hAnsi="Arial" w:cs="Arial"/>
          <w:sz w:val="24"/>
          <w:szCs w:val="24"/>
        </w:rPr>
        <w:t>Beneficjent w sposób uporczywy uchyla się od wykonywania obowiązków, o których mowa w § 19 ust. 1.</w:t>
      </w:r>
    </w:p>
    <w:p w14:paraId="4FA8293D" w14:textId="77777777" w:rsidR="009E484A" w:rsidRPr="0039195B" w:rsidRDefault="009E484A" w:rsidP="0039195B">
      <w:pPr>
        <w:numPr>
          <w:ilvl w:val="0"/>
          <w:numId w:val="5"/>
        </w:numPr>
        <w:spacing w:after="0"/>
        <w:rPr>
          <w:rFonts w:ascii="Arial" w:eastAsia="Times New Roman" w:hAnsi="Arial" w:cs="Arial"/>
          <w:sz w:val="24"/>
          <w:szCs w:val="24"/>
        </w:rPr>
      </w:pPr>
      <w:r w:rsidRPr="0039195B">
        <w:rPr>
          <w:rFonts w:ascii="Arial" w:eastAsia="Times New Roman" w:hAnsi="Arial" w:cs="Arial"/>
          <w:sz w:val="24"/>
          <w:szCs w:val="24"/>
        </w:rPr>
        <w:t>Instytucja Pośrednicząca może rozwiązać umowę z zachowaniem jednomiesięcznego okresu wypowiedzenia, w przypadku gdy:</w:t>
      </w:r>
    </w:p>
    <w:p w14:paraId="20EEAB5C" w14:textId="37CADF5B" w:rsidR="00B63ABB" w:rsidRPr="0039195B" w:rsidRDefault="00B63ABB" w:rsidP="0039195B">
      <w:pPr>
        <w:numPr>
          <w:ilvl w:val="0"/>
          <w:numId w:val="13"/>
        </w:numPr>
        <w:tabs>
          <w:tab w:val="clear" w:pos="720"/>
          <w:tab w:val="num" w:pos="928"/>
        </w:tabs>
        <w:spacing w:after="0"/>
        <w:ind w:left="714" w:hanging="357"/>
        <w:rPr>
          <w:rFonts w:ascii="Arial" w:eastAsia="Calibri" w:hAnsi="Arial" w:cs="Arial"/>
          <w:sz w:val="24"/>
          <w:szCs w:val="24"/>
        </w:rPr>
      </w:pPr>
      <w:r w:rsidRPr="0039195B">
        <w:rPr>
          <w:rFonts w:ascii="Arial" w:eastAsia="Calibri" w:hAnsi="Arial" w:cs="Arial"/>
          <w:sz w:val="24"/>
          <w:szCs w:val="24"/>
        </w:rPr>
        <w:t>Beneficjent nie realizuje projektu zgodnie z harmonogramem załączonym do wniosku o dofinansowanie projektu,</w:t>
      </w:r>
    </w:p>
    <w:p w14:paraId="097A39F8" w14:textId="1910C3C8" w:rsidR="00B63ABB" w:rsidRPr="0061552E" w:rsidRDefault="00B63ABB" w:rsidP="0061552E">
      <w:pPr>
        <w:numPr>
          <w:ilvl w:val="0"/>
          <w:numId w:val="13"/>
        </w:numPr>
        <w:tabs>
          <w:tab w:val="clear" w:pos="720"/>
          <w:tab w:val="num" w:pos="928"/>
        </w:tabs>
        <w:spacing w:after="0"/>
        <w:ind w:left="714" w:hanging="357"/>
        <w:rPr>
          <w:rFonts w:ascii="Arial" w:eastAsia="Calibri" w:hAnsi="Arial" w:cs="Arial"/>
          <w:sz w:val="24"/>
          <w:szCs w:val="24"/>
        </w:rPr>
      </w:pPr>
      <w:r w:rsidRPr="0039195B">
        <w:rPr>
          <w:rFonts w:ascii="Arial" w:eastAsia="Calibri" w:hAnsi="Arial" w:cs="Arial"/>
          <w:sz w:val="24"/>
          <w:szCs w:val="24"/>
        </w:rPr>
        <w:t>Beneficjent nie osiągnie założonych w ramach projektu wskaźników z przyczyn przez siebie zawinionych,</w:t>
      </w:r>
    </w:p>
    <w:p w14:paraId="163F468B" w14:textId="77777777" w:rsidR="00B63ABB" w:rsidRPr="0039195B" w:rsidRDefault="00B63ABB" w:rsidP="0039195B">
      <w:pPr>
        <w:numPr>
          <w:ilvl w:val="0"/>
          <w:numId w:val="13"/>
        </w:numPr>
        <w:tabs>
          <w:tab w:val="clear" w:pos="720"/>
          <w:tab w:val="num" w:pos="928"/>
        </w:tabs>
        <w:spacing w:after="0"/>
        <w:ind w:left="714" w:hanging="357"/>
        <w:rPr>
          <w:rFonts w:ascii="Arial" w:eastAsia="Calibri" w:hAnsi="Arial" w:cs="Arial"/>
          <w:sz w:val="24"/>
          <w:szCs w:val="24"/>
        </w:rPr>
      </w:pPr>
      <w:r w:rsidRPr="0039195B">
        <w:rPr>
          <w:rFonts w:ascii="Arial" w:eastAsia="Calibri" w:hAnsi="Arial" w:cs="Arial"/>
          <w:sz w:val="24"/>
          <w:szCs w:val="24"/>
        </w:rPr>
        <w:t xml:space="preserve">Beneficjent nie przedkłada zgodnie z umową wniosków o płatność, </w:t>
      </w:r>
    </w:p>
    <w:p w14:paraId="1481FBD2" w14:textId="14BC5B8C" w:rsidR="00B63ABB" w:rsidRDefault="0061552E" w:rsidP="0039195B">
      <w:pPr>
        <w:numPr>
          <w:ilvl w:val="0"/>
          <w:numId w:val="13"/>
        </w:numPr>
        <w:tabs>
          <w:tab w:val="clear" w:pos="720"/>
          <w:tab w:val="num" w:pos="928"/>
        </w:tabs>
        <w:spacing w:after="0"/>
        <w:ind w:left="714" w:hanging="357"/>
        <w:rPr>
          <w:rFonts w:ascii="Arial" w:eastAsia="Calibri" w:hAnsi="Arial" w:cs="Arial"/>
          <w:sz w:val="24"/>
          <w:szCs w:val="24"/>
        </w:rPr>
      </w:pPr>
      <w:r w:rsidRPr="0061552E">
        <w:rPr>
          <w:rFonts w:ascii="Arial" w:eastAsia="Calibri" w:hAnsi="Arial" w:cs="Arial"/>
          <w:sz w:val="24"/>
          <w:szCs w:val="24"/>
        </w:rPr>
        <w:lastRenderedPageBreak/>
        <w:t>Beneficjent realizuje projekt bądź jego część niezgodnie z przepisami prawa, zasadami krajowymi lub unijnymi</w:t>
      </w:r>
      <w:r>
        <w:rPr>
          <w:rFonts w:ascii="Arial" w:eastAsia="Calibri" w:hAnsi="Arial" w:cs="Arial"/>
          <w:sz w:val="24"/>
          <w:szCs w:val="24"/>
        </w:rPr>
        <w:t>,</w:t>
      </w:r>
    </w:p>
    <w:p w14:paraId="53B0993F" w14:textId="7F90D300" w:rsidR="0061552E" w:rsidRPr="0061552E" w:rsidRDefault="0061552E" w:rsidP="0061552E">
      <w:pPr>
        <w:numPr>
          <w:ilvl w:val="0"/>
          <w:numId w:val="13"/>
        </w:numPr>
        <w:tabs>
          <w:tab w:val="clear" w:pos="720"/>
        </w:tabs>
        <w:spacing w:after="0"/>
        <w:rPr>
          <w:rFonts w:ascii="Arial" w:eastAsia="Calibri" w:hAnsi="Arial" w:cs="Arial"/>
          <w:sz w:val="24"/>
          <w:szCs w:val="24"/>
        </w:rPr>
      </w:pPr>
      <w:r w:rsidRPr="0061552E">
        <w:rPr>
          <w:rFonts w:ascii="Arial" w:eastAsia="Calibri" w:hAnsi="Arial" w:cs="Arial"/>
          <w:sz w:val="24"/>
          <w:szCs w:val="24"/>
        </w:rPr>
        <w:t xml:space="preserve">Beneficjent nie przestrzega przepisów </w:t>
      </w:r>
      <w:proofErr w:type="spellStart"/>
      <w:r w:rsidRPr="0061552E">
        <w:rPr>
          <w:rFonts w:ascii="Arial" w:eastAsia="Calibri" w:hAnsi="Arial" w:cs="Arial"/>
          <w:sz w:val="24"/>
          <w:szCs w:val="24"/>
        </w:rPr>
        <w:t>u.p.z.p</w:t>
      </w:r>
      <w:proofErr w:type="spellEnd"/>
      <w:r w:rsidRPr="0061552E">
        <w:rPr>
          <w:rFonts w:ascii="Arial" w:eastAsia="Calibri" w:hAnsi="Arial" w:cs="Arial"/>
          <w:sz w:val="24"/>
          <w:szCs w:val="24"/>
        </w:rPr>
        <w:t>. w zakresie, w jakim zobowiązany jest do ich stosowania</w:t>
      </w:r>
      <w:r>
        <w:rPr>
          <w:rFonts w:ascii="Arial" w:eastAsia="Calibri" w:hAnsi="Arial" w:cs="Arial"/>
          <w:sz w:val="24"/>
          <w:szCs w:val="24"/>
        </w:rPr>
        <w:t>,</w:t>
      </w:r>
    </w:p>
    <w:p w14:paraId="7F6731F1" w14:textId="6F2DEAD4" w:rsidR="0061552E" w:rsidRDefault="0061552E" w:rsidP="0061552E">
      <w:pPr>
        <w:numPr>
          <w:ilvl w:val="0"/>
          <w:numId w:val="13"/>
        </w:numPr>
        <w:spacing w:after="0"/>
        <w:rPr>
          <w:rFonts w:ascii="Arial" w:eastAsia="Calibri" w:hAnsi="Arial" w:cs="Arial"/>
          <w:sz w:val="24"/>
          <w:szCs w:val="24"/>
        </w:rPr>
      </w:pPr>
      <w:r w:rsidRPr="0061552E">
        <w:rPr>
          <w:rFonts w:ascii="Arial" w:eastAsia="Calibri" w:hAnsi="Arial" w:cs="Arial"/>
          <w:sz w:val="24"/>
          <w:szCs w:val="24"/>
        </w:rPr>
        <w:t>Beneficjent nie przestrzega zasady konkurencyjności w zakresie, w jakim zobowiązany jest do jej stosowania</w:t>
      </w:r>
      <w:r>
        <w:rPr>
          <w:rFonts w:ascii="Arial" w:eastAsia="Calibri" w:hAnsi="Arial" w:cs="Arial"/>
          <w:sz w:val="24"/>
          <w:szCs w:val="24"/>
        </w:rPr>
        <w:t>,</w:t>
      </w:r>
    </w:p>
    <w:p w14:paraId="10228C37" w14:textId="17F2DA77" w:rsidR="0061552E" w:rsidRDefault="0061552E" w:rsidP="0061552E">
      <w:pPr>
        <w:numPr>
          <w:ilvl w:val="0"/>
          <w:numId w:val="13"/>
        </w:numPr>
        <w:spacing w:after="0"/>
        <w:rPr>
          <w:rFonts w:ascii="Arial" w:eastAsia="Calibri" w:hAnsi="Arial" w:cs="Arial"/>
          <w:sz w:val="24"/>
          <w:szCs w:val="24"/>
        </w:rPr>
      </w:pPr>
      <w:r w:rsidRPr="0061552E">
        <w:rPr>
          <w:rFonts w:ascii="Arial" w:eastAsia="Calibri" w:hAnsi="Arial" w:cs="Arial"/>
          <w:sz w:val="24"/>
          <w:szCs w:val="24"/>
        </w:rPr>
        <w:t>Beneficjent przetwarza dane osobowe w sposób niezgodny z niniejszą umową</w:t>
      </w:r>
      <w:r>
        <w:rPr>
          <w:rFonts w:ascii="Arial" w:eastAsia="Calibri" w:hAnsi="Arial" w:cs="Arial"/>
          <w:sz w:val="24"/>
          <w:szCs w:val="24"/>
        </w:rPr>
        <w:t>.</w:t>
      </w:r>
    </w:p>
    <w:p w14:paraId="67FB56D6" w14:textId="77777777" w:rsidR="0061552E" w:rsidRPr="0039195B" w:rsidRDefault="0061552E" w:rsidP="00BC1B1C">
      <w:pPr>
        <w:spacing w:after="0"/>
        <w:rPr>
          <w:rFonts w:ascii="Arial" w:eastAsia="Calibri" w:hAnsi="Arial" w:cs="Arial"/>
          <w:sz w:val="24"/>
          <w:szCs w:val="24"/>
        </w:rPr>
      </w:pPr>
    </w:p>
    <w:p w14:paraId="7E52C34A" w14:textId="06065CE1" w:rsidR="009E484A" w:rsidRPr="00A359C9" w:rsidRDefault="009E484A" w:rsidP="0039195B">
      <w:pPr>
        <w:spacing w:after="0"/>
        <w:jc w:val="center"/>
        <w:rPr>
          <w:rFonts w:ascii="Arial" w:eastAsia="Times New Roman" w:hAnsi="Arial" w:cs="Arial"/>
          <w:b/>
          <w:bCs/>
          <w:sz w:val="24"/>
          <w:szCs w:val="24"/>
        </w:rPr>
      </w:pPr>
      <w:r w:rsidRPr="00A359C9">
        <w:rPr>
          <w:rFonts w:ascii="Arial" w:eastAsia="Times New Roman" w:hAnsi="Arial" w:cs="Arial"/>
          <w:b/>
          <w:bCs/>
          <w:sz w:val="24"/>
          <w:szCs w:val="24"/>
        </w:rPr>
        <w:t>§ 2</w:t>
      </w:r>
      <w:r w:rsidR="007903B4" w:rsidRPr="00A359C9">
        <w:rPr>
          <w:rFonts w:ascii="Arial" w:eastAsia="Times New Roman" w:hAnsi="Arial" w:cs="Arial"/>
          <w:b/>
          <w:bCs/>
          <w:sz w:val="24"/>
          <w:szCs w:val="24"/>
        </w:rPr>
        <w:t>5</w:t>
      </w:r>
    </w:p>
    <w:p w14:paraId="481AE64B" w14:textId="707A2FF5" w:rsidR="009E484A" w:rsidRPr="0039195B" w:rsidRDefault="009E484A" w:rsidP="0039195B">
      <w:pPr>
        <w:spacing w:after="0"/>
        <w:rPr>
          <w:rFonts w:ascii="Arial" w:eastAsia="Times New Roman" w:hAnsi="Arial" w:cs="Arial"/>
          <w:sz w:val="24"/>
          <w:szCs w:val="24"/>
        </w:rPr>
      </w:pPr>
      <w:r w:rsidRPr="0039195B">
        <w:rPr>
          <w:rFonts w:ascii="Arial" w:eastAsia="Times New Roman" w:hAnsi="Arial" w:cs="Arial"/>
          <w:sz w:val="24"/>
          <w:szCs w:val="24"/>
        </w:rPr>
        <w:t xml:space="preserve">Umowa może zostać rozwiązana w drodze pisemnego porozumienia stron na wniosek każdej ze stron w przypadku wystąpienia okoliczności, które uniemożliwiają dalsze wykonywanie postanowień zawartych w umowie. </w:t>
      </w:r>
      <w:r w:rsidR="00B63ABB" w:rsidRPr="0039195B">
        <w:rPr>
          <w:rFonts w:ascii="Arial" w:eastAsia="Times New Roman" w:hAnsi="Arial" w:cs="Arial"/>
          <w:sz w:val="24"/>
          <w:szCs w:val="24"/>
        </w:rPr>
        <w:t xml:space="preserve">W takim przypadku przepisy § </w:t>
      </w:r>
      <w:r w:rsidR="007903B4" w:rsidRPr="0039195B">
        <w:rPr>
          <w:rFonts w:ascii="Arial" w:eastAsia="Times New Roman" w:hAnsi="Arial" w:cs="Arial"/>
          <w:sz w:val="24"/>
          <w:szCs w:val="24"/>
        </w:rPr>
        <w:t xml:space="preserve">26 </w:t>
      </w:r>
      <w:r w:rsidR="00B63ABB" w:rsidRPr="0039195B">
        <w:rPr>
          <w:rFonts w:ascii="Arial" w:eastAsia="Times New Roman" w:hAnsi="Arial" w:cs="Arial"/>
          <w:sz w:val="24"/>
          <w:szCs w:val="24"/>
        </w:rPr>
        <w:t xml:space="preserve">i § </w:t>
      </w:r>
      <w:r w:rsidR="007903B4" w:rsidRPr="0039195B">
        <w:rPr>
          <w:rFonts w:ascii="Arial" w:eastAsia="Times New Roman" w:hAnsi="Arial" w:cs="Arial"/>
          <w:sz w:val="24"/>
          <w:szCs w:val="24"/>
        </w:rPr>
        <w:t>27</w:t>
      </w:r>
      <w:r w:rsidR="00B63ABB" w:rsidRPr="0039195B">
        <w:rPr>
          <w:rFonts w:ascii="Arial" w:eastAsia="Times New Roman" w:hAnsi="Arial" w:cs="Arial"/>
          <w:sz w:val="24"/>
          <w:szCs w:val="24"/>
        </w:rPr>
        <w:t xml:space="preserve"> stosuje się odpowiednio</w:t>
      </w:r>
      <w:r w:rsidR="007903B4" w:rsidRPr="0039195B">
        <w:rPr>
          <w:rFonts w:ascii="Arial" w:eastAsia="Times New Roman" w:hAnsi="Arial" w:cs="Arial"/>
          <w:sz w:val="24"/>
          <w:szCs w:val="24"/>
        </w:rPr>
        <w:t>.</w:t>
      </w:r>
    </w:p>
    <w:p w14:paraId="418ED120" w14:textId="77777777" w:rsidR="002C0C49" w:rsidRDefault="002C0C49" w:rsidP="0039195B">
      <w:pPr>
        <w:spacing w:after="0"/>
        <w:jc w:val="center"/>
        <w:rPr>
          <w:rFonts w:ascii="Arial" w:eastAsia="Times New Roman" w:hAnsi="Arial" w:cs="Arial"/>
          <w:b/>
          <w:bCs/>
          <w:sz w:val="24"/>
          <w:szCs w:val="24"/>
        </w:rPr>
      </w:pPr>
    </w:p>
    <w:p w14:paraId="4B01A130" w14:textId="61D19D5D" w:rsidR="009E484A" w:rsidRPr="0039195B" w:rsidRDefault="002149DC" w:rsidP="0039195B">
      <w:pPr>
        <w:spacing w:after="0"/>
        <w:jc w:val="center"/>
        <w:rPr>
          <w:rFonts w:ascii="Arial" w:eastAsia="Times New Roman" w:hAnsi="Arial" w:cs="Arial"/>
          <w:b/>
          <w:bCs/>
          <w:sz w:val="24"/>
          <w:szCs w:val="24"/>
        </w:rPr>
      </w:pPr>
      <w:r w:rsidRPr="0039195B">
        <w:rPr>
          <w:rFonts w:ascii="Arial" w:eastAsia="Times New Roman" w:hAnsi="Arial" w:cs="Arial"/>
          <w:b/>
          <w:bCs/>
          <w:sz w:val="24"/>
          <w:szCs w:val="24"/>
        </w:rPr>
        <w:t>Skutki rozwiązania umowy</w:t>
      </w:r>
    </w:p>
    <w:p w14:paraId="18919564" w14:textId="3D25C89A" w:rsidR="009E484A" w:rsidRPr="00A359C9" w:rsidRDefault="009E484A" w:rsidP="0039195B">
      <w:pPr>
        <w:spacing w:after="0"/>
        <w:jc w:val="center"/>
        <w:rPr>
          <w:rFonts w:ascii="Arial" w:eastAsia="Times New Roman" w:hAnsi="Arial" w:cs="Arial"/>
          <w:b/>
          <w:bCs/>
          <w:sz w:val="24"/>
          <w:szCs w:val="24"/>
        </w:rPr>
      </w:pPr>
      <w:r w:rsidRPr="00A359C9">
        <w:rPr>
          <w:rFonts w:ascii="Arial" w:eastAsia="Times New Roman" w:hAnsi="Arial" w:cs="Arial"/>
          <w:b/>
          <w:bCs/>
          <w:sz w:val="24"/>
          <w:szCs w:val="24"/>
        </w:rPr>
        <w:t>§ 2</w:t>
      </w:r>
      <w:r w:rsidR="007903B4" w:rsidRPr="00A359C9">
        <w:rPr>
          <w:rFonts w:ascii="Arial" w:eastAsia="Times New Roman" w:hAnsi="Arial" w:cs="Arial"/>
          <w:b/>
          <w:bCs/>
          <w:sz w:val="24"/>
          <w:szCs w:val="24"/>
        </w:rPr>
        <w:t>6</w:t>
      </w:r>
    </w:p>
    <w:p w14:paraId="241CE6D6" w14:textId="4BC4A8FF" w:rsidR="009E484A" w:rsidRPr="0039195B" w:rsidRDefault="009E484A" w:rsidP="0039195B">
      <w:pPr>
        <w:numPr>
          <w:ilvl w:val="0"/>
          <w:numId w:val="6"/>
        </w:numPr>
        <w:tabs>
          <w:tab w:val="num" w:pos="284"/>
        </w:tabs>
        <w:spacing w:after="0"/>
        <w:ind w:left="284" w:hanging="284"/>
        <w:rPr>
          <w:rFonts w:ascii="Arial" w:eastAsia="Times New Roman" w:hAnsi="Arial" w:cs="Arial"/>
          <w:sz w:val="24"/>
          <w:szCs w:val="24"/>
        </w:rPr>
      </w:pPr>
      <w:r w:rsidRPr="0039195B">
        <w:rPr>
          <w:rFonts w:ascii="Arial" w:eastAsia="Times New Roman" w:hAnsi="Arial" w:cs="Arial"/>
          <w:sz w:val="24"/>
          <w:szCs w:val="24"/>
        </w:rPr>
        <w:t xml:space="preserve">W przypadku rozwiązania umowy na podstawie § </w:t>
      </w:r>
      <w:r w:rsidR="007903B4" w:rsidRPr="0039195B">
        <w:rPr>
          <w:rFonts w:ascii="Arial" w:eastAsia="Times New Roman" w:hAnsi="Arial" w:cs="Arial"/>
          <w:sz w:val="24"/>
          <w:szCs w:val="24"/>
        </w:rPr>
        <w:t>24</w:t>
      </w:r>
      <w:r w:rsidRPr="0039195B">
        <w:rPr>
          <w:rFonts w:ascii="Arial" w:eastAsia="Times New Roman" w:hAnsi="Arial" w:cs="Arial"/>
          <w:sz w:val="24"/>
          <w:szCs w:val="24"/>
        </w:rPr>
        <w:t xml:space="preserve"> ust. 2 oraz § 2</w:t>
      </w:r>
      <w:r w:rsidR="007903B4" w:rsidRPr="0039195B">
        <w:rPr>
          <w:rFonts w:ascii="Arial" w:eastAsia="Times New Roman" w:hAnsi="Arial" w:cs="Arial"/>
          <w:sz w:val="24"/>
          <w:szCs w:val="24"/>
        </w:rPr>
        <w:t>5</w:t>
      </w:r>
      <w:r w:rsidRPr="0039195B">
        <w:rPr>
          <w:rFonts w:ascii="Arial" w:eastAsia="Times New Roman" w:hAnsi="Arial" w:cs="Arial"/>
          <w:sz w:val="24"/>
          <w:szCs w:val="24"/>
        </w:rPr>
        <w:t>, Beneficjent ma prawo do wydatkowania środków Funduszu Pracy przeznaczonych na finansowanie projektów współfinansowanych z EFS wyłącznie tej części dofinansowania</w:t>
      </w:r>
      <w:r w:rsidRPr="0039195B">
        <w:rPr>
          <w:rFonts w:ascii="Arial" w:eastAsia="Times New Roman" w:hAnsi="Arial" w:cs="Arial"/>
          <w:i/>
          <w:sz w:val="24"/>
          <w:szCs w:val="24"/>
        </w:rPr>
        <w:t xml:space="preserve">, </w:t>
      </w:r>
      <w:r w:rsidRPr="0039195B">
        <w:rPr>
          <w:rFonts w:ascii="Arial" w:eastAsia="Times New Roman" w:hAnsi="Arial" w:cs="Arial"/>
          <w:sz w:val="24"/>
          <w:szCs w:val="24"/>
        </w:rPr>
        <w:t xml:space="preserve">która odpowiada prawidłowo zrealizowanej części </w:t>
      </w:r>
      <w:r w:rsidR="006E277C" w:rsidRPr="0039195B">
        <w:rPr>
          <w:rFonts w:ascii="Arial" w:eastAsia="Times New Roman" w:hAnsi="Arial" w:cs="Arial"/>
          <w:sz w:val="24"/>
          <w:szCs w:val="24"/>
        </w:rPr>
        <w:t>p</w:t>
      </w:r>
      <w:r w:rsidRPr="0039195B">
        <w:rPr>
          <w:rFonts w:ascii="Arial" w:eastAsia="Times New Roman" w:hAnsi="Arial" w:cs="Arial"/>
          <w:sz w:val="24"/>
          <w:szCs w:val="24"/>
        </w:rPr>
        <w:t xml:space="preserve">rojektu, z zastrzeżeniem ust. 2. </w:t>
      </w:r>
    </w:p>
    <w:p w14:paraId="03D05A7D" w14:textId="16E5F52A" w:rsidR="009E484A" w:rsidRDefault="009E484A" w:rsidP="0039195B">
      <w:pPr>
        <w:numPr>
          <w:ilvl w:val="0"/>
          <w:numId w:val="6"/>
        </w:numPr>
        <w:tabs>
          <w:tab w:val="num" w:pos="284"/>
        </w:tabs>
        <w:spacing w:after="0"/>
        <w:ind w:left="284" w:hanging="284"/>
        <w:rPr>
          <w:rFonts w:ascii="Arial" w:eastAsia="Times New Roman" w:hAnsi="Arial" w:cs="Arial"/>
          <w:sz w:val="24"/>
          <w:szCs w:val="24"/>
        </w:rPr>
      </w:pPr>
      <w:r w:rsidRPr="0039195B">
        <w:rPr>
          <w:rFonts w:ascii="Arial" w:eastAsia="Times New Roman" w:hAnsi="Arial" w:cs="Arial"/>
          <w:sz w:val="24"/>
          <w:szCs w:val="24"/>
        </w:rPr>
        <w:t>Beneficjent jest zobowiązany przedstawić rozliczenie dofinansowania,</w:t>
      </w:r>
      <w:r w:rsidRPr="0039195B">
        <w:rPr>
          <w:rFonts w:ascii="Arial" w:eastAsia="Calibri" w:hAnsi="Arial" w:cs="Arial"/>
          <w:sz w:val="24"/>
          <w:szCs w:val="24"/>
        </w:rPr>
        <w:t xml:space="preserve"> </w:t>
      </w:r>
      <w:r w:rsidRPr="0039195B">
        <w:rPr>
          <w:rFonts w:ascii="Arial" w:eastAsia="Times New Roman" w:hAnsi="Arial" w:cs="Arial"/>
          <w:sz w:val="24"/>
          <w:szCs w:val="24"/>
        </w:rPr>
        <w:t xml:space="preserve">o którym mowa w § 2 ust. 1 w formie wniosku o płatność w terminie 30 dni od dnia rozwiązania umowy. </w:t>
      </w:r>
    </w:p>
    <w:p w14:paraId="04B1188C" w14:textId="77777777" w:rsidR="002C42A5" w:rsidRPr="0039195B" w:rsidRDefault="002C42A5" w:rsidP="00BC1B1C">
      <w:pPr>
        <w:spacing w:after="0"/>
        <w:rPr>
          <w:rFonts w:ascii="Arial" w:eastAsia="Times New Roman" w:hAnsi="Arial" w:cs="Arial"/>
          <w:sz w:val="24"/>
          <w:szCs w:val="24"/>
        </w:rPr>
      </w:pPr>
    </w:p>
    <w:p w14:paraId="194C5B3D" w14:textId="6D8DA3DE" w:rsidR="009E484A" w:rsidRPr="00A359C9" w:rsidRDefault="009E484A" w:rsidP="0039195B">
      <w:pPr>
        <w:spacing w:after="0"/>
        <w:jc w:val="center"/>
        <w:rPr>
          <w:rFonts w:ascii="Arial" w:eastAsia="Times New Roman" w:hAnsi="Arial" w:cs="Arial"/>
          <w:b/>
          <w:bCs/>
          <w:sz w:val="24"/>
          <w:szCs w:val="24"/>
        </w:rPr>
      </w:pPr>
      <w:r w:rsidRPr="00A359C9">
        <w:rPr>
          <w:rFonts w:ascii="Arial" w:eastAsia="Times New Roman" w:hAnsi="Arial" w:cs="Arial"/>
          <w:b/>
          <w:bCs/>
          <w:sz w:val="24"/>
          <w:szCs w:val="24"/>
        </w:rPr>
        <w:t>§ 2</w:t>
      </w:r>
      <w:r w:rsidR="007903B4" w:rsidRPr="00A359C9">
        <w:rPr>
          <w:rFonts w:ascii="Arial" w:eastAsia="Times New Roman" w:hAnsi="Arial" w:cs="Arial"/>
          <w:b/>
          <w:bCs/>
          <w:sz w:val="24"/>
          <w:szCs w:val="24"/>
        </w:rPr>
        <w:t>7</w:t>
      </w:r>
    </w:p>
    <w:p w14:paraId="2154FF84" w14:textId="76A70C33" w:rsidR="009E484A" w:rsidRPr="0039195B" w:rsidRDefault="009E484A" w:rsidP="0039195B">
      <w:pPr>
        <w:numPr>
          <w:ilvl w:val="1"/>
          <w:numId w:val="6"/>
        </w:numPr>
        <w:spacing w:after="0"/>
        <w:ind w:left="360"/>
        <w:rPr>
          <w:rFonts w:ascii="Arial" w:eastAsia="Times New Roman" w:hAnsi="Arial" w:cs="Arial"/>
          <w:sz w:val="24"/>
          <w:szCs w:val="24"/>
        </w:rPr>
      </w:pPr>
      <w:r w:rsidRPr="0039195B">
        <w:rPr>
          <w:rFonts w:ascii="Arial" w:eastAsia="Times New Roman" w:hAnsi="Arial" w:cs="Arial"/>
          <w:sz w:val="24"/>
          <w:szCs w:val="24"/>
        </w:rPr>
        <w:t xml:space="preserve">Rozwiązanie umowy nie zwalnia Beneficjenta z obowiązków wynikających z § </w:t>
      </w:r>
      <w:r w:rsidR="007903B4" w:rsidRPr="0039195B">
        <w:rPr>
          <w:rFonts w:ascii="Arial" w:eastAsia="Times New Roman" w:hAnsi="Arial" w:cs="Arial"/>
          <w:sz w:val="24"/>
          <w:szCs w:val="24"/>
        </w:rPr>
        <w:t>16</w:t>
      </w:r>
      <w:r w:rsidRPr="0039195B">
        <w:rPr>
          <w:rFonts w:ascii="Arial" w:eastAsia="Times New Roman" w:hAnsi="Arial" w:cs="Arial"/>
          <w:sz w:val="24"/>
          <w:szCs w:val="24"/>
        </w:rPr>
        <w:t>-1</w:t>
      </w:r>
      <w:r w:rsidR="007903B4" w:rsidRPr="0039195B">
        <w:rPr>
          <w:rFonts w:ascii="Arial" w:eastAsia="Times New Roman" w:hAnsi="Arial" w:cs="Arial"/>
          <w:sz w:val="24"/>
          <w:szCs w:val="24"/>
        </w:rPr>
        <w:t>8</w:t>
      </w:r>
      <w:r w:rsidRPr="0039195B">
        <w:rPr>
          <w:rFonts w:ascii="Arial" w:eastAsia="Times New Roman" w:hAnsi="Arial" w:cs="Arial"/>
          <w:sz w:val="24"/>
          <w:szCs w:val="24"/>
        </w:rPr>
        <w:t>, § 2</w:t>
      </w:r>
      <w:r w:rsidR="008B6ED0" w:rsidRPr="0039195B">
        <w:rPr>
          <w:rFonts w:ascii="Arial" w:eastAsia="Times New Roman" w:hAnsi="Arial" w:cs="Arial"/>
          <w:sz w:val="24"/>
          <w:szCs w:val="24"/>
        </w:rPr>
        <w:t>1</w:t>
      </w:r>
      <w:r w:rsidRPr="0039195B">
        <w:rPr>
          <w:rFonts w:ascii="Arial" w:eastAsia="Times New Roman" w:hAnsi="Arial" w:cs="Arial"/>
          <w:sz w:val="24"/>
          <w:szCs w:val="24"/>
        </w:rPr>
        <w:t>-2</w:t>
      </w:r>
      <w:r w:rsidR="008B6ED0" w:rsidRPr="0039195B">
        <w:rPr>
          <w:rFonts w:ascii="Arial" w:eastAsia="Times New Roman" w:hAnsi="Arial" w:cs="Arial"/>
          <w:sz w:val="24"/>
          <w:szCs w:val="24"/>
        </w:rPr>
        <w:t>2</w:t>
      </w:r>
      <w:r w:rsidRPr="0039195B">
        <w:rPr>
          <w:rFonts w:ascii="Arial" w:eastAsia="Times New Roman" w:hAnsi="Arial" w:cs="Arial"/>
          <w:sz w:val="24"/>
          <w:szCs w:val="24"/>
        </w:rPr>
        <w:t xml:space="preserve">, które jest on zobowiązany wykonywać w dalszym ciągu. </w:t>
      </w:r>
    </w:p>
    <w:p w14:paraId="54DB21F3" w14:textId="77777777" w:rsidR="009E484A" w:rsidRPr="0039195B" w:rsidRDefault="009E484A" w:rsidP="0039195B">
      <w:pPr>
        <w:numPr>
          <w:ilvl w:val="1"/>
          <w:numId w:val="6"/>
        </w:numPr>
        <w:spacing w:after="0"/>
        <w:ind w:left="360"/>
        <w:rPr>
          <w:rFonts w:ascii="Arial" w:eastAsia="Times New Roman" w:hAnsi="Arial" w:cs="Arial"/>
          <w:sz w:val="24"/>
          <w:szCs w:val="24"/>
        </w:rPr>
      </w:pPr>
      <w:r w:rsidRPr="0039195B">
        <w:rPr>
          <w:rFonts w:ascii="Arial" w:eastAsia="Times New Roman" w:hAnsi="Arial" w:cs="Arial"/>
          <w:sz w:val="24"/>
          <w:szCs w:val="24"/>
        </w:rPr>
        <w:t>Przepis ust. 1 nie obejmuje sytuacji, gdy w związku z rozwiązaniem umowy Beneficjent jest zobowiązany do zwrotu całości otrzymanego dofinansowania.</w:t>
      </w:r>
    </w:p>
    <w:p w14:paraId="606D5211" w14:textId="77777777" w:rsidR="002C0C49" w:rsidRDefault="002C0C49" w:rsidP="0039195B">
      <w:pPr>
        <w:tabs>
          <w:tab w:val="num" w:pos="284"/>
        </w:tabs>
        <w:spacing w:after="0"/>
        <w:jc w:val="center"/>
        <w:rPr>
          <w:rFonts w:ascii="Arial" w:eastAsia="Times New Roman" w:hAnsi="Arial" w:cs="Arial"/>
          <w:b/>
          <w:bCs/>
          <w:sz w:val="24"/>
          <w:szCs w:val="24"/>
        </w:rPr>
      </w:pPr>
    </w:p>
    <w:p w14:paraId="75B24D8D" w14:textId="6D6896C7" w:rsidR="009E484A" w:rsidRPr="0039195B" w:rsidRDefault="0007260E" w:rsidP="0039195B">
      <w:pPr>
        <w:tabs>
          <w:tab w:val="num" w:pos="284"/>
        </w:tabs>
        <w:spacing w:after="0"/>
        <w:jc w:val="center"/>
        <w:rPr>
          <w:rFonts w:ascii="Arial" w:eastAsia="Times New Roman" w:hAnsi="Arial" w:cs="Arial"/>
          <w:b/>
          <w:bCs/>
          <w:sz w:val="24"/>
          <w:szCs w:val="24"/>
        </w:rPr>
      </w:pPr>
      <w:r w:rsidRPr="0039195B">
        <w:rPr>
          <w:rFonts w:ascii="Arial" w:eastAsia="Times New Roman" w:hAnsi="Arial" w:cs="Arial"/>
          <w:b/>
          <w:bCs/>
          <w:sz w:val="24"/>
          <w:szCs w:val="24"/>
        </w:rPr>
        <w:t>Postanowienia końcowe</w:t>
      </w:r>
    </w:p>
    <w:p w14:paraId="5456181A" w14:textId="0B41504A" w:rsidR="009E484A" w:rsidRPr="00A359C9" w:rsidRDefault="009E484A" w:rsidP="0039195B">
      <w:pPr>
        <w:spacing w:after="0"/>
        <w:jc w:val="center"/>
        <w:rPr>
          <w:rFonts w:ascii="Arial" w:eastAsia="Times New Roman" w:hAnsi="Arial" w:cs="Arial"/>
          <w:b/>
          <w:bCs/>
          <w:sz w:val="24"/>
          <w:szCs w:val="24"/>
        </w:rPr>
      </w:pPr>
      <w:r w:rsidRPr="00A359C9">
        <w:rPr>
          <w:rFonts w:ascii="Arial" w:eastAsia="Times New Roman" w:hAnsi="Arial" w:cs="Arial"/>
          <w:b/>
          <w:bCs/>
          <w:sz w:val="24"/>
          <w:szCs w:val="24"/>
        </w:rPr>
        <w:t>§</w:t>
      </w:r>
      <w:r w:rsidR="00A359C9">
        <w:rPr>
          <w:rFonts w:ascii="Arial" w:eastAsia="Times New Roman" w:hAnsi="Arial" w:cs="Arial"/>
          <w:b/>
          <w:bCs/>
          <w:sz w:val="24"/>
          <w:szCs w:val="24"/>
        </w:rPr>
        <w:t xml:space="preserve"> </w:t>
      </w:r>
      <w:r w:rsidRPr="00A359C9">
        <w:rPr>
          <w:rFonts w:ascii="Arial" w:eastAsia="Times New Roman" w:hAnsi="Arial" w:cs="Arial"/>
          <w:b/>
          <w:bCs/>
          <w:sz w:val="24"/>
          <w:szCs w:val="24"/>
        </w:rPr>
        <w:t>2</w:t>
      </w:r>
      <w:r w:rsidR="007903B4" w:rsidRPr="00A359C9">
        <w:rPr>
          <w:rFonts w:ascii="Arial" w:eastAsia="Times New Roman" w:hAnsi="Arial" w:cs="Arial"/>
          <w:b/>
          <w:bCs/>
          <w:sz w:val="24"/>
          <w:szCs w:val="24"/>
        </w:rPr>
        <w:t>8</w:t>
      </w:r>
    </w:p>
    <w:p w14:paraId="05E77D48" w14:textId="50CA40D7" w:rsidR="009E484A" w:rsidRPr="0039195B" w:rsidRDefault="009E484A" w:rsidP="0039195B">
      <w:pPr>
        <w:widowControl w:val="0"/>
        <w:spacing w:after="0"/>
        <w:rPr>
          <w:rFonts w:ascii="Arial" w:eastAsia="Times New Roman" w:hAnsi="Arial" w:cs="Arial"/>
          <w:sz w:val="24"/>
          <w:szCs w:val="24"/>
        </w:rPr>
      </w:pPr>
      <w:r w:rsidRPr="0039195B">
        <w:rPr>
          <w:rFonts w:ascii="Arial" w:eastAsia="Times New Roman" w:hAnsi="Arial" w:cs="Arial"/>
          <w:sz w:val="24"/>
          <w:szCs w:val="24"/>
        </w:rPr>
        <w:t>W sprawach nieuregulowanych niniejszą umową zastosowanie mają odpowiednie reguły i warunki wynikające z Programu, a także odpowiednie przepisy prawa:</w:t>
      </w:r>
    </w:p>
    <w:p w14:paraId="61698171" w14:textId="77777777" w:rsidR="00B63ABB" w:rsidRPr="0039195B" w:rsidRDefault="00B63ABB" w:rsidP="0039195B">
      <w:pPr>
        <w:widowControl w:val="0"/>
        <w:numPr>
          <w:ilvl w:val="0"/>
          <w:numId w:val="16"/>
        </w:numPr>
        <w:autoSpaceDE w:val="0"/>
        <w:autoSpaceDN w:val="0"/>
        <w:adjustRightInd w:val="0"/>
        <w:spacing w:after="0"/>
        <w:rPr>
          <w:rFonts w:ascii="Arial" w:eastAsia="Calibri" w:hAnsi="Arial" w:cs="Arial"/>
          <w:bCs/>
          <w:color w:val="000000"/>
          <w:sz w:val="24"/>
          <w:szCs w:val="24"/>
          <w:lang w:eastAsia="pl-PL"/>
        </w:rPr>
      </w:pPr>
      <w:r w:rsidRPr="0039195B">
        <w:rPr>
          <w:rFonts w:ascii="Arial" w:eastAsia="Calibri" w:hAnsi="Arial" w:cs="Arial"/>
          <w:bCs/>
          <w:color w:val="000000"/>
          <w:sz w:val="24"/>
          <w:szCs w:val="24"/>
          <w:lang w:eastAsia="pl-PL"/>
        </w:rPr>
        <w:t xml:space="preserve">rozporządzenie ogólne;  </w:t>
      </w:r>
    </w:p>
    <w:p w14:paraId="2797AAD6" w14:textId="77777777" w:rsidR="00B63ABB" w:rsidRPr="0039195B" w:rsidRDefault="00B63ABB" w:rsidP="0039195B">
      <w:pPr>
        <w:widowControl w:val="0"/>
        <w:numPr>
          <w:ilvl w:val="0"/>
          <w:numId w:val="16"/>
        </w:numPr>
        <w:spacing w:after="0"/>
        <w:rPr>
          <w:rFonts w:ascii="Arial" w:eastAsia="Calibri" w:hAnsi="Arial" w:cs="Arial"/>
          <w:sz w:val="24"/>
          <w:szCs w:val="24"/>
        </w:rPr>
      </w:pPr>
      <w:r w:rsidRPr="0039195B">
        <w:rPr>
          <w:rFonts w:ascii="Arial" w:eastAsia="Calibri" w:hAnsi="Arial" w:cs="Arial"/>
          <w:sz w:val="24"/>
          <w:szCs w:val="24"/>
        </w:rPr>
        <w:t xml:space="preserve">rozporządzenie EFS+; </w:t>
      </w:r>
    </w:p>
    <w:p w14:paraId="0081A4F8" w14:textId="77777777" w:rsidR="00B63ABB" w:rsidRPr="0039195B" w:rsidRDefault="00B63ABB" w:rsidP="0039195B">
      <w:pPr>
        <w:numPr>
          <w:ilvl w:val="0"/>
          <w:numId w:val="16"/>
        </w:numPr>
        <w:spacing w:after="0"/>
        <w:ind w:left="714" w:hanging="357"/>
        <w:rPr>
          <w:rFonts w:ascii="Arial" w:eastAsia="Times New Roman" w:hAnsi="Arial" w:cs="Arial"/>
          <w:sz w:val="24"/>
          <w:szCs w:val="24"/>
          <w:lang w:eastAsia="pl-PL"/>
        </w:rPr>
      </w:pPr>
      <w:r w:rsidRPr="0039195B">
        <w:rPr>
          <w:rFonts w:ascii="Arial" w:eastAsia="Times New Roman" w:hAnsi="Arial" w:cs="Arial"/>
          <w:sz w:val="24"/>
          <w:szCs w:val="24"/>
          <w:lang w:eastAsia="pl-PL"/>
        </w:rPr>
        <w:t>RODO;</w:t>
      </w:r>
    </w:p>
    <w:p w14:paraId="08A26DAD" w14:textId="77777777" w:rsidR="00B63ABB" w:rsidRPr="0039195B" w:rsidRDefault="00B63ABB" w:rsidP="0039195B">
      <w:pPr>
        <w:widowControl w:val="0"/>
        <w:spacing w:after="0"/>
        <w:ind w:left="720"/>
        <w:rPr>
          <w:rFonts w:ascii="Arial" w:eastAsia="Calibri" w:hAnsi="Arial" w:cs="Arial"/>
          <w:sz w:val="24"/>
          <w:szCs w:val="24"/>
        </w:rPr>
      </w:pPr>
      <w:r w:rsidRPr="0039195B">
        <w:rPr>
          <w:rFonts w:ascii="Arial" w:eastAsia="Calibri" w:hAnsi="Arial" w:cs="Arial"/>
          <w:sz w:val="24"/>
          <w:szCs w:val="24"/>
        </w:rPr>
        <w:t>oraz właściwych aktów prawa krajowego, w szczególności:</w:t>
      </w:r>
    </w:p>
    <w:p w14:paraId="5A564670" w14:textId="1BDDC430" w:rsidR="00B63ABB" w:rsidRPr="0039195B" w:rsidRDefault="00B63ABB" w:rsidP="0039195B">
      <w:pPr>
        <w:widowControl w:val="0"/>
        <w:numPr>
          <w:ilvl w:val="0"/>
          <w:numId w:val="52"/>
        </w:numPr>
        <w:autoSpaceDE w:val="0"/>
        <w:autoSpaceDN w:val="0"/>
        <w:adjustRightInd w:val="0"/>
        <w:spacing w:after="0"/>
        <w:rPr>
          <w:rFonts w:ascii="Arial" w:eastAsia="Calibri" w:hAnsi="Arial" w:cs="Arial"/>
          <w:bCs/>
          <w:color w:val="000000"/>
          <w:sz w:val="24"/>
          <w:szCs w:val="24"/>
          <w:lang w:eastAsia="pl-PL"/>
        </w:rPr>
      </w:pPr>
      <w:r w:rsidRPr="0039195B">
        <w:rPr>
          <w:rFonts w:ascii="Arial" w:eastAsia="Calibri" w:hAnsi="Arial" w:cs="Arial"/>
          <w:bCs/>
          <w:color w:val="000000"/>
          <w:sz w:val="24"/>
          <w:szCs w:val="24"/>
          <w:lang w:eastAsia="pl-PL"/>
        </w:rPr>
        <w:t>ustawy z dnia 23 kwietnia 1964 r. - Kodeks cywilny;</w:t>
      </w:r>
    </w:p>
    <w:p w14:paraId="3AD90BB2" w14:textId="77777777" w:rsidR="00B63ABB" w:rsidRPr="0039195B" w:rsidRDefault="00B63ABB" w:rsidP="0039195B">
      <w:pPr>
        <w:widowControl w:val="0"/>
        <w:numPr>
          <w:ilvl w:val="0"/>
          <w:numId w:val="52"/>
        </w:numPr>
        <w:autoSpaceDE w:val="0"/>
        <w:autoSpaceDN w:val="0"/>
        <w:adjustRightInd w:val="0"/>
        <w:spacing w:after="0"/>
        <w:rPr>
          <w:rFonts w:ascii="Arial" w:eastAsia="Calibri" w:hAnsi="Arial" w:cs="Arial"/>
          <w:bCs/>
          <w:color w:val="000000"/>
          <w:sz w:val="24"/>
          <w:szCs w:val="24"/>
          <w:lang w:eastAsia="pl-PL"/>
        </w:rPr>
      </w:pPr>
      <w:r w:rsidRPr="0039195B">
        <w:rPr>
          <w:rFonts w:ascii="Arial" w:eastAsia="Calibri" w:hAnsi="Arial" w:cs="Arial"/>
          <w:bCs/>
          <w:color w:val="000000"/>
          <w:sz w:val="24"/>
          <w:szCs w:val="24"/>
          <w:lang w:eastAsia="pl-PL"/>
        </w:rPr>
        <w:t xml:space="preserve">ustawy o finansach publicznych; </w:t>
      </w:r>
    </w:p>
    <w:p w14:paraId="33A27518" w14:textId="77777777" w:rsidR="00B63ABB" w:rsidRPr="0039195B" w:rsidRDefault="00B63ABB" w:rsidP="0039195B">
      <w:pPr>
        <w:widowControl w:val="0"/>
        <w:numPr>
          <w:ilvl w:val="0"/>
          <w:numId w:val="52"/>
        </w:numPr>
        <w:autoSpaceDE w:val="0"/>
        <w:autoSpaceDN w:val="0"/>
        <w:adjustRightInd w:val="0"/>
        <w:spacing w:after="0"/>
        <w:rPr>
          <w:rFonts w:ascii="Arial" w:eastAsia="Calibri" w:hAnsi="Arial" w:cs="Arial"/>
          <w:bCs/>
          <w:color w:val="000000"/>
          <w:sz w:val="24"/>
          <w:szCs w:val="24"/>
          <w:lang w:eastAsia="pl-PL"/>
        </w:rPr>
      </w:pPr>
      <w:r w:rsidRPr="0039195B">
        <w:rPr>
          <w:rFonts w:ascii="Arial" w:eastAsia="Calibri" w:hAnsi="Arial" w:cs="Arial"/>
          <w:bCs/>
          <w:color w:val="000000"/>
          <w:sz w:val="24"/>
          <w:szCs w:val="24"/>
          <w:lang w:eastAsia="pl-PL"/>
        </w:rPr>
        <w:t>ustawy wdrożeniowej;</w:t>
      </w:r>
    </w:p>
    <w:p w14:paraId="7A72F3DB" w14:textId="77777777" w:rsidR="00B63ABB" w:rsidRPr="0039195B" w:rsidRDefault="00B63ABB" w:rsidP="0039195B">
      <w:pPr>
        <w:widowControl w:val="0"/>
        <w:numPr>
          <w:ilvl w:val="0"/>
          <w:numId w:val="52"/>
        </w:numPr>
        <w:autoSpaceDE w:val="0"/>
        <w:autoSpaceDN w:val="0"/>
        <w:adjustRightInd w:val="0"/>
        <w:spacing w:after="0"/>
        <w:rPr>
          <w:rFonts w:ascii="Arial" w:eastAsia="Calibri" w:hAnsi="Arial" w:cs="Arial"/>
          <w:bCs/>
          <w:color w:val="000000"/>
          <w:sz w:val="24"/>
          <w:szCs w:val="24"/>
          <w:lang w:eastAsia="pl-PL"/>
        </w:rPr>
      </w:pPr>
      <w:r w:rsidRPr="0039195B">
        <w:rPr>
          <w:rFonts w:ascii="Arial" w:eastAsia="Calibri" w:hAnsi="Arial" w:cs="Arial"/>
          <w:bCs/>
          <w:color w:val="000000"/>
          <w:sz w:val="24"/>
          <w:szCs w:val="24"/>
          <w:lang w:eastAsia="pl-PL"/>
        </w:rPr>
        <w:t>ustawy Prawo zamówień publicznych;</w:t>
      </w:r>
    </w:p>
    <w:p w14:paraId="13B102DE" w14:textId="77777777" w:rsidR="00B63ABB" w:rsidRPr="0039195B" w:rsidRDefault="00B63ABB" w:rsidP="0039195B">
      <w:pPr>
        <w:widowControl w:val="0"/>
        <w:numPr>
          <w:ilvl w:val="0"/>
          <w:numId w:val="52"/>
        </w:numPr>
        <w:autoSpaceDE w:val="0"/>
        <w:autoSpaceDN w:val="0"/>
        <w:adjustRightInd w:val="0"/>
        <w:spacing w:after="0"/>
        <w:rPr>
          <w:rFonts w:ascii="Arial" w:eastAsia="Calibri" w:hAnsi="Arial" w:cs="Arial"/>
          <w:bCs/>
          <w:color w:val="000000"/>
          <w:sz w:val="24"/>
          <w:szCs w:val="24"/>
          <w:lang w:eastAsia="pl-PL"/>
        </w:rPr>
      </w:pPr>
      <w:r w:rsidRPr="0039195B">
        <w:rPr>
          <w:rFonts w:ascii="Arial" w:eastAsia="Calibri" w:hAnsi="Arial" w:cs="Arial"/>
          <w:bCs/>
          <w:color w:val="000000"/>
          <w:sz w:val="24"/>
          <w:szCs w:val="24"/>
          <w:lang w:eastAsia="pl-PL"/>
        </w:rPr>
        <w:t>ustawy o promocji zatrudnienia i instytucjach rynku pracy;</w:t>
      </w:r>
    </w:p>
    <w:p w14:paraId="08C7B5F3" w14:textId="5081FCDB" w:rsidR="00B63ABB" w:rsidRPr="0039195B" w:rsidRDefault="00B63ABB" w:rsidP="0039195B">
      <w:pPr>
        <w:widowControl w:val="0"/>
        <w:numPr>
          <w:ilvl w:val="0"/>
          <w:numId w:val="52"/>
        </w:numPr>
        <w:autoSpaceDE w:val="0"/>
        <w:autoSpaceDN w:val="0"/>
        <w:adjustRightInd w:val="0"/>
        <w:spacing w:after="0"/>
        <w:rPr>
          <w:rFonts w:ascii="Arial" w:eastAsia="Calibri" w:hAnsi="Arial" w:cs="Arial"/>
          <w:bCs/>
          <w:color w:val="000000"/>
          <w:sz w:val="24"/>
          <w:szCs w:val="24"/>
          <w:lang w:eastAsia="pl-PL"/>
        </w:rPr>
      </w:pPr>
      <w:r w:rsidRPr="0039195B">
        <w:rPr>
          <w:rFonts w:ascii="Arial" w:eastAsia="Calibri" w:hAnsi="Arial" w:cs="Arial"/>
          <w:bCs/>
          <w:color w:val="000000"/>
          <w:sz w:val="24"/>
          <w:szCs w:val="24"/>
          <w:lang w:eastAsia="pl-PL"/>
        </w:rPr>
        <w:lastRenderedPageBreak/>
        <w:t>rozporządzenia Ministra Rozwoju i Finansów z dnia 21 września 2022 r., w sprawie zaliczek w ramach programów finansowanych z udziałem środków europejskich,</w:t>
      </w:r>
    </w:p>
    <w:p w14:paraId="709BE0B3" w14:textId="77777777" w:rsidR="00B63ABB" w:rsidRPr="0039195B" w:rsidRDefault="00B63ABB" w:rsidP="0039195B">
      <w:pPr>
        <w:widowControl w:val="0"/>
        <w:numPr>
          <w:ilvl w:val="0"/>
          <w:numId w:val="52"/>
        </w:numPr>
        <w:autoSpaceDE w:val="0"/>
        <w:autoSpaceDN w:val="0"/>
        <w:adjustRightInd w:val="0"/>
        <w:spacing w:after="0"/>
        <w:ind w:left="714" w:hanging="357"/>
        <w:rPr>
          <w:rFonts w:ascii="Arial" w:eastAsia="Calibri" w:hAnsi="Arial" w:cs="Arial"/>
          <w:b/>
          <w:bCs/>
          <w:sz w:val="24"/>
          <w:szCs w:val="24"/>
        </w:rPr>
      </w:pPr>
      <w:r w:rsidRPr="0039195B">
        <w:rPr>
          <w:rFonts w:ascii="Arial" w:eastAsia="Calibri" w:hAnsi="Arial" w:cs="Arial"/>
          <w:bCs/>
          <w:color w:val="000000"/>
          <w:sz w:val="24"/>
          <w:szCs w:val="24"/>
          <w:lang w:eastAsia="pl-PL"/>
        </w:rPr>
        <w:t>ustawy o ochronie danych osobowych.</w:t>
      </w:r>
    </w:p>
    <w:p w14:paraId="49BEC4A8" w14:textId="77777777" w:rsidR="002C42A5" w:rsidRDefault="002C42A5" w:rsidP="0039195B">
      <w:pPr>
        <w:spacing w:after="0"/>
        <w:jc w:val="center"/>
        <w:rPr>
          <w:rFonts w:ascii="Arial" w:eastAsia="Times New Roman" w:hAnsi="Arial" w:cs="Arial"/>
          <w:sz w:val="24"/>
          <w:szCs w:val="24"/>
        </w:rPr>
      </w:pPr>
    </w:p>
    <w:p w14:paraId="1C545549" w14:textId="63B1D676" w:rsidR="009E484A" w:rsidRPr="00A359C9" w:rsidRDefault="009E484A" w:rsidP="0039195B">
      <w:pPr>
        <w:spacing w:after="0"/>
        <w:jc w:val="center"/>
        <w:rPr>
          <w:rFonts w:ascii="Arial" w:eastAsia="Times New Roman" w:hAnsi="Arial" w:cs="Arial"/>
          <w:b/>
          <w:bCs/>
          <w:sz w:val="24"/>
          <w:szCs w:val="24"/>
        </w:rPr>
      </w:pPr>
      <w:r w:rsidRPr="00A359C9">
        <w:rPr>
          <w:rFonts w:ascii="Arial" w:eastAsia="Times New Roman" w:hAnsi="Arial" w:cs="Arial"/>
          <w:b/>
          <w:bCs/>
          <w:sz w:val="24"/>
          <w:szCs w:val="24"/>
        </w:rPr>
        <w:t>§ 2</w:t>
      </w:r>
      <w:r w:rsidR="007903B4" w:rsidRPr="00A359C9">
        <w:rPr>
          <w:rFonts w:ascii="Arial" w:eastAsia="Times New Roman" w:hAnsi="Arial" w:cs="Arial"/>
          <w:b/>
          <w:bCs/>
          <w:sz w:val="24"/>
          <w:szCs w:val="24"/>
        </w:rPr>
        <w:t>9</w:t>
      </w:r>
    </w:p>
    <w:p w14:paraId="6A58957A" w14:textId="19CEABB7" w:rsidR="009E484A" w:rsidRPr="0039195B" w:rsidRDefault="009E484A" w:rsidP="0039195B">
      <w:pPr>
        <w:numPr>
          <w:ilvl w:val="0"/>
          <w:numId w:val="21"/>
        </w:numPr>
        <w:autoSpaceDE w:val="0"/>
        <w:autoSpaceDN w:val="0"/>
        <w:spacing w:after="0"/>
        <w:rPr>
          <w:rFonts w:ascii="Arial" w:eastAsia="Times New Roman" w:hAnsi="Arial" w:cs="Arial"/>
          <w:sz w:val="24"/>
          <w:szCs w:val="24"/>
          <w:lang w:eastAsia="pl-PL"/>
        </w:rPr>
      </w:pPr>
      <w:r w:rsidRPr="0039195B">
        <w:rPr>
          <w:rFonts w:ascii="Arial" w:eastAsia="Times New Roman" w:hAnsi="Arial" w:cs="Arial"/>
          <w:sz w:val="24"/>
          <w:szCs w:val="24"/>
          <w:lang w:eastAsia="pl-PL"/>
        </w:rPr>
        <w:t xml:space="preserve">Beneficjent zapewnia, że osoby dysponujące środkami dofinansowania </w:t>
      </w:r>
      <w:r w:rsidR="006E277C" w:rsidRPr="0039195B">
        <w:rPr>
          <w:rFonts w:ascii="Arial" w:eastAsia="Times New Roman" w:hAnsi="Arial" w:cs="Arial"/>
          <w:sz w:val="24"/>
          <w:szCs w:val="24"/>
          <w:lang w:eastAsia="pl-PL"/>
        </w:rPr>
        <w:t>p</w:t>
      </w:r>
      <w:r w:rsidRPr="0039195B">
        <w:rPr>
          <w:rFonts w:ascii="Arial" w:eastAsia="Times New Roman" w:hAnsi="Arial" w:cs="Arial"/>
          <w:sz w:val="24"/>
          <w:szCs w:val="24"/>
          <w:lang w:eastAsia="pl-PL"/>
        </w:rPr>
        <w:t>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308ACA6E" w14:textId="77777777" w:rsidR="002C42A5" w:rsidRDefault="002C42A5" w:rsidP="0039195B">
      <w:pPr>
        <w:spacing w:after="0"/>
        <w:jc w:val="center"/>
        <w:rPr>
          <w:rFonts w:ascii="Arial" w:eastAsia="Times New Roman" w:hAnsi="Arial" w:cs="Arial"/>
          <w:sz w:val="24"/>
          <w:szCs w:val="24"/>
        </w:rPr>
      </w:pPr>
    </w:p>
    <w:p w14:paraId="29493C09" w14:textId="387D53D2" w:rsidR="009E484A" w:rsidRPr="00A359C9" w:rsidRDefault="009E484A" w:rsidP="0039195B">
      <w:pPr>
        <w:spacing w:after="0"/>
        <w:jc w:val="center"/>
        <w:rPr>
          <w:rFonts w:ascii="Arial" w:eastAsia="Times New Roman" w:hAnsi="Arial" w:cs="Arial"/>
          <w:b/>
          <w:bCs/>
          <w:sz w:val="24"/>
          <w:szCs w:val="24"/>
          <w:vertAlign w:val="superscript"/>
        </w:rPr>
      </w:pPr>
      <w:r w:rsidRPr="00A359C9">
        <w:rPr>
          <w:rFonts w:ascii="Arial" w:eastAsia="Times New Roman" w:hAnsi="Arial" w:cs="Arial"/>
          <w:b/>
          <w:bCs/>
          <w:sz w:val="24"/>
          <w:szCs w:val="24"/>
        </w:rPr>
        <w:t xml:space="preserve">§ </w:t>
      </w:r>
      <w:r w:rsidR="007903B4" w:rsidRPr="00A359C9">
        <w:rPr>
          <w:rFonts w:ascii="Arial" w:eastAsia="Times New Roman" w:hAnsi="Arial" w:cs="Arial"/>
          <w:b/>
          <w:bCs/>
          <w:sz w:val="24"/>
          <w:szCs w:val="24"/>
        </w:rPr>
        <w:t>30</w:t>
      </w:r>
    </w:p>
    <w:p w14:paraId="7990F930" w14:textId="2B14B6FB" w:rsidR="009E484A" w:rsidRPr="0039195B" w:rsidRDefault="009E484A" w:rsidP="0039195B">
      <w:pPr>
        <w:pStyle w:val="Akapitzlist"/>
        <w:numPr>
          <w:ilvl w:val="6"/>
          <w:numId w:val="21"/>
        </w:numPr>
        <w:spacing w:line="276" w:lineRule="auto"/>
        <w:ind w:left="426" w:hanging="426"/>
        <w:rPr>
          <w:rFonts w:ascii="Arial" w:hAnsi="Arial" w:cs="Arial"/>
          <w:sz w:val="24"/>
          <w:szCs w:val="24"/>
        </w:rPr>
      </w:pPr>
      <w:r w:rsidRPr="0039195B">
        <w:rPr>
          <w:rFonts w:ascii="Arial" w:hAnsi="Arial" w:cs="Arial"/>
          <w:sz w:val="24"/>
          <w:szCs w:val="24"/>
        </w:rPr>
        <w:t xml:space="preserve">Spory związane z realizacją umowy strony będą starały się rozwiązać </w:t>
      </w:r>
      <w:r w:rsidR="002C42A5">
        <w:rPr>
          <w:rFonts w:ascii="Arial" w:hAnsi="Arial" w:cs="Arial"/>
          <w:sz w:val="24"/>
          <w:szCs w:val="24"/>
        </w:rPr>
        <w:t>p</w:t>
      </w:r>
      <w:r w:rsidRPr="0039195B">
        <w:rPr>
          <w:rFonts w:ascii="Arial" w:hAnsi="Arial" w:cs="Arial"/>
          <w:sz w:val="24"/>
          <w:szCs w:val="24"/>
        </w:rPr>
        <w:t>olubownie.</w:t>
      </w:r>
    </w:p>
    <w:p w14:paraId="49B4910F" w14:textId="556592D3" w:rsidR="009E484A" w:rsidRPr="0039195B" w:rsidRDefault="009E484A" w:rsidP="0039195B">
      <w:pPr>
        <w:pStyle w:val="Akapitzlist"/>
        <w:numPr>
          <w:ilvl w:val="0"/>
          <w:numId w:val="21"/>
        </w:numPr>
        <w:tabs>
          <w:tab w:val="clear" w:pos="360"/>
        </w:tabs>
        <w:spacing w:line="276" w:lineRule="auto"/>
        <w:ind w:left="426" w:hanging="426"/>
        <w:rPr>
          <w:rFonts w:ascii="Arial" w:hAnsi="Arial" w:cs="Arial"/>
          <w:sz w:val="24"/>
          <w:szCs w:val="24"/>
        </w:rPr>
      </w:pPr>
      <w:r w:rsidRPr="0039195B">
        <w:rPr>
          <w:rFonts w:ascii="Arial" w:hAnsi="Arial" w:cs="Arial"/>
          <w:sz w:val="24"/>
          <w:szCs w:val="24"/>
        </w:rPr>
        <w:t>W przypadku braku porozumienia spór będzie podlegał rozstrzygnięciu przez sąd powszechny właściwy dla siedziby Instytucji Pośredniczącej, za wyjątkiem sporów związanych ze zwrotem środków na podstawie przepisów o finansach publicznych.</w:t>
      </w:r>
    </w:p>
    <w:p w14:paraId="35064070" w14:textId="77777777" w:rsidR="002C42A5" w:rsidRDefault="002C42A5" w:rsidP="0039195B">
      <w:pPr>
        <w:spacing w:after="0"/>
        <w:jc w:val="center"/>
        <w:rPr>
          <w:rFonts w:ascii="Arial" w:eastAsia="Times New Roman" w:hAnsi="Arial" w:cs="Arial"/>
          <w:sz w:val="24"/>
          <w:szCs w:val="24"/>
        </w:rPr>
      </w:pPr>
    </w:p>
    <w:p w14:paraId="10B65C86" w14:textId="3B0568CB" w:rsidR="009E484A" w:rsidRPr="00A359C9" w:rsidRDefault="009E484A" w:rsidP="0039195B">
      <w:pPr>
        <w:spacing w:after="0"/>
        <w:jc w:val="center"/>
        <w:rPr>
          <w:rFonts w:ascii="Arial" w:eastAsia="Times New Roman" w:hAnsi="Arial" w:cs="Arial"/>
          <w:b/>
          <w:bCs/>
          <w:sz w:val="24"/>
          <w:szCs w:val="24"/>
        </w:rPr>
      </w:pPr>
      <w:r w:rsidRPr="00A359C9">
        <w:rPr>
          <w:rFonts w:ascii="Arial" w:eastAsia="Times New Roman" w:hAnsi="Arial" w:cs="Arial"/>
          <w:b/>
          <w:bCs/>
          <w:sz w:val="24"/>
          <w:szCs w:val="24"/>
        </w:rPr>
        <w:t>§ 3</w:t>
      </w:r>
      <w:r w:rsidR="007903B4" w:rsidRPr="00A359C9">
        <w:rPr>
          <w:rFonts w:ascii="Arial" w:eastAsia="Times New Roman" w:hAnsi="Arial" w:cs="Arial"/>
          <w:b/>
          <w:bCs/>
          <w:sz w:val="24"/>
          <w:szCs w:val="24"/>
        </w:rPr>
        <w:t>1</w:t>
      </w:r>
    </w:p>
    <w:p w14:paraId="3F083D26" w14:textId="40B582D9" w:rsidR="009E484A" w:rsidRPr="0039195B" w:rsidRDefault="009E484A" w:rsidP="0039195B">
      <w:pPr>
        <w:spacing w:after="0"/>
        <w:rPr>
          <w:rFonts w:ascii="Arial" w:eastAsia="Times New Roman" w:hAnsi="Arial" w:cs="Arial"/>
          <w:sz w:val="24"/>
          <w:szCs w:val="24"/>
        </w:rPr>
      </w:pPr>
      <w:r w:rsidRPr="0039195B">
        <w:rPr>
          <w:rFonts w:ascii="Arial" w:eastAsia="Times New Roman" w:hAnsi="Arial" w:cs="Arial"/>
          <w:color w:val="000000"/>
          <w:sz w:val="24"/>
          <w:szCs w:val="24"/>
        </w:rPr>
        <w:t>Zmiany w treści umowy związane ze zmianą adresu siedziby Beneficjenta, wymagają pisemnego poinformowania Instytucji Pośredniczącej pod rygorem nieważności. Zmiana danych o rachunku bankowym, o którym mowa w § 8 ust. 1 oraz pozostałe z</w:t>
      </w:r>
      <w:r w:rsidRPr="0039195B">
        <w:rPr>
          <w:rFonts w:ascii="Arial" w:eastAsia="Times New Roman" w:hAnsi="Arial" w:cs="Arial"/>
          <w:sz w:val="24"/>
          <w:szCs w:val="24"/>
        </w:rPr>
        <w:t>miany w treści umowy wymagają, pod rygorem nieważności, formy aneksu do umowy, z zastrzeżeniem § 10 ust 1, § 14 ust. 1, § 1</w:t>
      </w:r>
      <w:r w:rsidR="008B6ED0" w:rsidRPr="0039195B">
        <w:rPr>
          <w:rFonts w:ascii="Arial" w:eastAsia="Times New Roman" w:hAnsi="Arial" w:cs="Arial"/>
          <w:sz w:val="24"/>
          <w:szCs w:val="24"/>
        </w:rPr>
        <w:t>6</w:t>
      </w:r>
      <w:r w:rsidRPr="0039195B">
        <w:rPr>
          <w:rFonts w:ascii="Arial" w:eastAsia="Times New Roman" w:hAnsi="Arial" w:cs="Arial"/>
          <w:sz w:val="24"/>
          <w:szCs w:val="24"/>
        </w:rPr>
        <w:t xml:space="preserve"> ust. </w:t>
      </w:r>
      <w:r w:rsidR="008B6ED0" w:rsidRPr="0039195B">
        <w:rPr>
          <w:rFonts w:ascii="Arial" w:eastAsia="Times New Roman" w:hAnsi="Arial" w:cs="Arial"/>
          <w:sz w:val="24"/>
          <w:szCs w:val="24"/>
        </w:rPr>
        <w:t>5</w:t>
      </w:r>
      <w:r w:rsidRPr="0039195B">
        <w:rPr>
          <w:rFonts w:ascii="Arial" w:eastAsia="Times New Roman" w:hAnsi="Arial" w:cs="Arial"/>
          <w:sz w:val="24"/>
          <w:szCs w:val="24"/>
        </w:rPr>
        <w:t xml:space="preserve"> oraz § 22 ust. 1.</w:t>
      </w:r>
    </w:p>
    <w:p w14:paraId="2AE43A10" w14:textId="77777777" w:rsidR="002C42A5" w:rsidRDefault="002C42A5" w:rsidP="0039195B">
      <w:pPr>
        <w:spacing w:after="0"/>
        <w:jc w:val="center"/>
        <w:rPr>
          <w:rFonts w:ascii="Arial" w:eastAsia="Times New Roman" w:hAnsi="Arial" w:cs="Arial"/>
          <w:sz w:val="24"/>
          <w:szCs w:val="24"/>
        </w:rPr>
      </w:pPr>
    </w:p>
    <w:p w14:paraId="44A0AB29" w14:textId="599214DA" w:rsidR="009E484A" w:rsidRPr="00A359C9" w:rsidRDefault="009E484A" w:rsidP="0039195B">
      <w:pPr>
        <w:spacing w:after="0"/>
        <w:jc w:val="center"/>
        <w:rPr>
          <w:rFonts w:ascii="Arial" w:eastAsia="Times New Roman" w:hAnsi="Arial" w:cs="Arial"/>
          <w:b/>
          <w:bCs/>
          <w:sz w:val="24"/>
          <w:szCs w:val="24"/>
        </w:rPr>
      </w:pPr>
      <w:r w:rsidRPr="00A359C9">
        <w:rPr>
          <w:rFonts w:ascii="Arial" w:eastAsia="Times New Roman" w:hAnsi="Arial" w:cs="Arial"/>
          <w:b/>
          <w:bCs/>
          <w:sz w:val="24"/>
          <w:szCs w:val="24"/>
        </w:rPr>
        <w:t>§ 3</w:t>
      </w:r>
      <w:r w:rsidR="007903B4" w:rsidRPr="00A359C9">
        <w:rPr>
          <w:rFonts w:ascii="Arial" w:eastAsia="Times New Roman" w:hAnsi="Arial" w:cs="Arial"/>
          <w:b/>
          <w:bCs/>
          <w:sz w:val="24"/>
          <w:szCs w:val="24"/>
        </w:rPr>
        <w:t>2</w:t>
      </w:r>
    </w:p>
    <w:p w14:paraId="62D318B6" w14:textId="77777777" w:rsidR="009E484A" w:rsidRPr="0039195B" w:rsidRDefault="009E484A" w:rsidP="0039195B">
      <w:pPr>
        <w:numPr>
          <w:ilvl w:val="0"/>
          <w:numId w:val="12"/>
        </w:numPr>
        <w:spacing w:after="0"/>
        <w:rPr>
          <w:rFonts w:ascii="Arial" w:eastAsia="Times New Roman" w:hAnsi="Arial" w:cs="Arial"/>
          <w:sz w:val="24"/>
          <w:szCs w:val="24"/>
        </w:rPr>
      </w:pPr>
      <w:r w:rsidRPr="0039195B">
        <w:rPr>
          <w:rFonts w:ascii="Arial" w:eastAsia="Times New Roman" w:hAnsi="Arial" w:cs="Arial"/>
          <w:sz w:val="24"/>
          <w:szCs w:val="24"/>
        </w:rPr>
        <w:t>Umowa została sporządzona w dwóch jednobrzmiących egzemplarzach</w:t>
      </w:r>
      <w:r w:rsidRPr="0039195B">
        <w:rPr>
          <w:rFonts w:ascii="Arial" w:eastAsia="Times New Roman" w:hAnsi="Arial" w:cs="Arial"/>
          <w:i/>
          <w:sz w:val="24"/>
          <w:szCs w:val="24"/>
        </w:rPr>
        <w:t xml:space="preserve">, </w:t>
      </w:r>
      <w:r w:rsidRPr="0039195B">
        <w:rPr>
          <w:rFonts w:ascii="Arial" w:eastAsia="Times New Roman" w:hAnsi="Arial" w:cs="Arial"/>
          <w:sz w:val="24"/>
          <w:szCs w:val="24"/>
        </w:rPr>
        <w:t>po jednym dla każdej ze stron.</w:t>
      </w:r>
    </w:p>
    <w:p w14:paraId="4960FACF" w14:textId="77777777" w:rsidR="009E484A" w:rsidRPr="0039195B" w:rsidRDefault="009E484A" w:rsidP="0039195B">
      <w:pPr>
        <w:numPr>
          <w:ilvl w:val="0"/>
          <w:numId w:val="12"/>
        </w:numPr>
        <w:spacing w:after="0"/>
        <w:rPr>
          <w:rFonts w:ascii="Arial" w:eastAsia="Times New Roman" w:hAnsi="Arial" w:cs="Arial"/>
          <w:sz w:val="24"/>
          <w:szCs w:val="24"/>
        </w:rPr>
      </w:pPr>
      <w:r w:rsidRPr="0039195B">
        <w:rPr>
          <w:rFonts w:ascii="Arial" w:eastAsia="Times New Roman" w:hAnsi="Arial" w:cs="Arial"/>
          <w:sz w:val="24"/>
          <w:szCs w:val="24"/>
        </w:rPr>
        <w:t>Integralną część niniejszej umowy stanowią następujące załączniki:</w:t>
      </w:r>
    </w:p>
    <w:p w14:paraId="022E4FAF" w14:textId="5DDC1B2C" w:rsidR="00532092" w:rsidRPr="0039195B" w:rsidRDefault="00532092" w:rsidP="0039195B">
      <w:pPr>
        <w:numPr>
          <w:ilvl w:val="1"/>
          <w:numId w:val="12"/>
        </w:numPr>
        <w:tabs>
          <w:tab w:val="clear" w:pos="720"/>
          <w:tab w:val="left" w:pos="709"/>
        </w:tabs>
        <w:spacing w:after="0"/>
        <w:ind w:left="714" w:hanging="357"/>
        <w:rPr>
          <w:rFonts w:ascii="Arial" w:eastAsia="Calibri" w:hAnsi="Arial" w:cs="Arial"/>
          <w:sz w:val="24"/>
          <w:szCs w:val="24"/>
        </w:rPr>
      </w:pPr>
      <w:r w:rsidRPr="0039195B">
        <w:rPr>
          <w:rFonts w:ascii="Arial" w:eastAsia="Calibri" w:hAnsi="Arial" w:cs="Arial"/>
          <w:sz w:val="24"/>
          <w:szCs w:val="24"/>
        </w:rPr>
        <w:t>załącznik nr 1: Wniosek o dofinansowanie projektu</w:t>
      </w:r>
      <w:r w:rsidR="000E21B6" w:rsidRPr="0039195B">
        <w:rPr>
          <w:rFonts w:ascii="Arial" w:eastAsia="Calibri" w:hAnsi="Arial" w:cs="Arial"/>
          <w:sz w:val="24"/>
          <w:szCs w:val="24"/>
        </w:rPr>
        <w:t>;</w:t>
      </w:r>
    </w:p>
    <w:p w14:paraId="45B38E38" w14:textId="603308E9" w:rsidR="00532092" w:rsidRPr="0039195B" w:rsidRDefault="00532092" w:rsidP="0039195B">
      <w:pPr>
        <w:numPr>
          <w:ilvl w:val="1"/>
          <w:numId w:val="12"/>
        </w:numPr>
        <w:tabs>
          <w:tab w:val="clear" w:pos="720"/>
          <w:tab w:val="left" w:pos="709"/>
        </w:tabs>
        <w:spacing w:after="0"/>
        <w:ind w:left="714" w:hanging="357"/>
        <w:rPr>
          <w:rFonts w:ascii="Arial" w:eastAsia="Calibri" w:hAnsi="Arial" w:cs="Arial"/>
          <w:sz w:val="24"/>
          <w:szCs w:val="24"/>
        </w:rPr>
      </w:pPr>
      <w:r w:rsidRPr="0039195B">
        <w:rPr>
          <w:rFonts w:ascii="Arial" w:eastAsia="Calibri" w:hAnsi="Arial" w:cs="Arial"/>
          <w:sz w:val="24"/>
          <w:szCs w:val="24"/>
        </w:rPr>
        <w:t>załącznik nr 2: Zakres danych osobowych powierzonych Beneficjentowi do przetwarzania</w:t>
      </w:r>
      <w:r w:rsidR="000E21B6" w:rsidRPr="0039195B">
        <w:rPr>
          <w:rFonts w:ascii="Arial" w:eastAsia="Calibri" w:hAnsi="Arial" w:cs="Arial"/>
          <w:sz w:val="24"/>
          <w:szCs w:val="24"/>
        </w:rPr>
        <w:t>;</w:t>
      </w:r>
    </w:p>
    <w:p w14:paraId="1463C32E" w14:textId="732930A0" w:rsidR="00532092" w:rsidRPr="0039195B" w:rsidRDefault="00532092" w:rsidP="0039195B">
      <w:pPr>
        <w:numPr>
          <w:ilvl w:val="1"/>
          <w:numId w:val="12"/>
        </w:numPr>
        <w:tabs>
          <w:tab w:val="clear" w:pos="720"/>
          <w:tab w:val="left" w:pos="709"/>
        </w:tabs>
        <w:spacing w:after="0"/>
        <w:ind w:left="714" w:hanging="357"/>
        <w:rPr>
          <w:rFonts w:ascii="Arial" w:eastAsia="Calibri" w:hAnsi="Arial" w:cs="Arial"/>
          <w:sz w:val="24"/>
          <w:szCs w:val="24"/>
        </w:rPr>
      </w:pPr>
      <w:r w:rsidRPr="0039195B">
        <w:rPr>
          <w:rFonts w:ascii="Arial" w:eastAsia="Calibri" w:hAnsi="Arial" w:cs="Arial"/>
          <w:sz w:val="24"/>
          <w:szCs w:val="24"/>
        </w:rPr>
        <w:t xml:space="preserve">załącznik nr 3: </w:t>
      </w:r>
      <w:r w:rsidR="005A09EB" w:rsidRPr="0039195B">
        <w:rPr>
          <w:rFonts w:ascii="Arial" w:eastAsia="Calibri" w:hAnsi="Arial" w:cs="Arial"/>
          <w:sz w:val="24"/>
          <w:szCs w:val="24"/>
        </w:rPr>
        <w:t>H</w:t>
      </w:r>
      <w:r w:rsidRPr="0039195B">
        <w:rPr>
          <w:rFonts w:ascii="Arial" w:eastAsia="Calibri" w:hAnsi="Arial" w:cs="Arial"/>
          <w:sz w:val="24"/>
          <w:szCs w:val="24"/>
        </w:rPr>
        <w:t>armonogram płatności</w:t>
      </w:r>
      <w:r w:rsidR="000E21B6" w:rsidRPr="0039195B">
        <w:rPr>
          <w:rFonts w:ascii="Arial" w:eastAsia="Calibri" w:hAnsi="Arial" w:cs="Arial"/>
          <w:sz w:val="24"/>
          <w:szCs w:val="24"/>
        </w:rPr>
        <w:t>;</w:t>
      </w:r>
    </w:p>
    <w:p w14:paraId="5243751B" w14:textId="54BC91CD" w:rsidR="00532092" w:rsidRPr="0039195B" w:rsidRDefault="00532092" w:rsidP="0039195B">
      <w:pPr>
        <w:numPr>
          <w:ilvl w:val="1"/>
          <w:numId w:val="12"/>
        </w:numPr>
        <w:spacing w:after="0"/>
        <w:ind w:left="714" w:hanging="357"/>
        <w:rPr>
          <w:rFonts w:ascii="Arial" w:eastAsia="Calibri" w:hAnsi="Arial" w:cs="Arial"/>
          <w:sz w:val="24"/>
          <w:szCs w:val="24"/>
        </w:rPr>
      </w:pPr>
      <w:r w:rsidRPr="0039195B">
        <w:rPr>
          <w:rFonts w:ascii="Arial" w:eastAsia="Calibri" w:hAnsi="Arial" w:cs="Arial"/>
          <w:sz w:val="24"/>
          <w:szCs w:val="24"/>
        </w:rPr>
        <w:t xml:space="preserve">załącznik nr 4: </w:t>
      </w:r>
      <w:r w:rsidR="00AB38E1">
        <w:rPr>
          <w:rFonts w:ascii="Arial" w:eastAsia="Calibri" w:hAnsi="Arial" w:cs="Arial"/>
          <w:sz w:val="24"/>
          <w:szCs w:val="24"/>
        </w:rPr>
        <w:t>Klauzula informacyjna</w:t>
      </w:r>
      <w:r w:rsidR="000E21B6" w:rsidRPr="0039195B">
        <w:rPr>
          <w:rFonts w:ascii="Arial" w:eastAsia="Calibri" w:hAnsi="Arial" w:cs="Arial"/>
          <w:sz w:val="24"/>
          <w:szCs w:val="24"/>
        </w:rPr>
        <w:t>;</w:t>
      </w:r>
    </w:p>
    <w:p w14:paraId="00F06BE6" w14:textId="27B5599C" w:rsidR="00532092" w:rsidRPr="00157FB0" w:rsidRDefault="00532092" w:rsidP="0039195B">
      <w:pPr>
        <w:numPr>
          <w:ilvl w:val="1"/>
          <w:numId w:val="12"/>
        </w:numPr>
        <w:tabs>
          <w:tab w:val="clear" w:pos="720"/>
          <w:tab w:val="left" w:pos="709"/>
        </w:tabs>
        <w:spacing w:after="0"/>
        <w:ind w:left="714" w:hanging="357"/>
        <w:rPr>
          <w:rFonts w:ascii="Arial" w:eastAsia="Calibri" w:hAnsi="Arial" w:cs="Arial"/>
          <w:sz w:val="24"/>
          <w:szCs w:val="24"/>
        </w:rPr>
      </w:pPr>
      <w:r w:rsidRPr="00157FB0">
        <w:rPr>
          <w:rFonts w:ascii="Arial" w:eastAsia="Calibri" w:hAnsi="Arial" w:cs="Arial"/>
          <w:i/>
          <w:iCs/>
          <w:sz w:val="24"/>
          <w:szCs w:val="24"/>
        </w:rPr>
        <w:t>załącznik nr 5:</w:t>
      </w:r>
      <w:r w:rsidR="000E21B6" w:rsidRPr="00157FB0">
        <w:rPr>
          <w:rFonts w:ascii="Arial" w:hAnsi="Arial" w:cs="Arial"/>
          <w:i/>
          <w:iCs/>
          <w:sz w:val="24"/>
          <w:szCs w:val="24"/>
        </w:rPr>
        <w:t xml:space="preserve"> </w:t>
      </w:r>
      <w:r w:rsidR="000E21B6" w:rsidRPr="00157FB0">
        <w:rPr>
          <w:rFonts w:ascii="Arial" w:eastAsia="Calibri" w:hAnsi="Arial" w:cs="Arial"/>
          <w:i/>
          <w:iCs/>
          <w:sz w:val="24"/>
          <w:szCs w:val="24"/>
        </w:rPr>
        <w:t>Oświadczenie o kwalifikowalności VAT</w:t>
      </w:r>
      <w:r w:rsidR="00E41C88" w:rsidRPr="00157FB0">
        <w:rPr>
          <w:rStyle w:val="Odwoanieprzypisudolnego"/>
          <w:rFonts w:ascii="Arial" w:eastAsia="Calibri" w:hAnsi="Arial" w:cs="Arial"/>
          <w:i/>
          <w:iCs/>
          <w:sz w:val="24"/>
          <w:szCs w:val="24"/>
        </w:rPr>
        <w:footnoteReference w:id="24"/>
      </w:r>
      <w:r w:rsidR="000E21B6" w:rsidRPr="00157FB0">
        <w:rPr>
          <w:rFonts w:ascii="Arial" w:eastAsia="Calibri" w:hAnsi="Arial" w:cs="Arial"/>
          <w:sz w:val="24"/>
          <w:szCs w:val="24"/>
        </w:rPr>
        <w:t>;</w:t>
      </w:r>
    </w:p>
    <w:p w14:paraId="2267F6ED" w14:textId="16915EFD" w:rsidR="00532092" w:rsidRPr="0039195B" w:rsidRDefault="00532092" w:rsidP="0039195B">
      <w:pPr>
        <w:numPr>
          <w:ilvl w:val="1"/>
          <w:numId w:val="12"/>
        </w:numPr>
        <w:tabs>
          <w:tab w:val="clear" w:pos="720"/>
          <w:tab w:val="left" w:pos="709"/>
        </w:tabs>
        <w:spacing w:after="0"/>
        <w:ind w:left="714" w:hanging="357"/>
        <w:rPr>
          <w:rFonts w:ascii="Arial" w:eastAsia="Calibri" w:hAnsi="Arial" w:cs="Arial"/>
          <w:sz w:val="24"/>
          <w:szCs w:val="24"/>
        </w:rPr>
      </w:pPr>
      <w:r w:rsidRPr="0039195B">
        <w:rPr>
          <w:rFonts w:ascii="Arial" w:eastAsia="Calibri" w:hAnsi="Arial" w:cs="Arial"/>
          <w:sz w:val="24"/>
          <w:szCs w:val="24"/>
        </w:rPr>
        <w:t>załącznik nr 6:</w:t>
      </w:r>
      <w:r w:rsidR="000E21B6" w:rsidRPr="0039195B">
        <w:rPr>
          <w:rFonts w:ascii="Arial" w:hAnsi="Arial" w:cs="Arial"/>
          <w:sz w:val="24"/>
          <w:szCs w:val="24"/>
        </w:rPr>
        <w:t xml:space="preserve"> </w:t>
      </w:r>
      <w:r w:rsidR="000E21B6" w:rsidRPr="0039195B">
        <w:rPr>
          <w:rFonts w:ascii="Arial" w:eastAsia="Calibri" w:hAnsi="Arial" w:cs="Arial"/>
          <w:sz w:val="24"/>
          <w:szCs w:val="24"/>
        </w:rPr>
        <w:t>Wniosek o dodanie osoby uprawnionej zarządzającej projektem;</w:t>
      </w:r>
    </w:p>
    <w:p w14:paraId="0978A790" w14:textId="58F37580" w:rsidR="00532092" w:rsidRPr="0039195B" w:rsidRDefault="00532092" w:rsidP="0039195B">
      <w:pPr>
        <w:numPr>
          <w:ilvl w:val="1"/>
          <w:numId w:val="12"/>
        </w:numPr>
        <w:spacing w:after="0"/>
        <w:ind w:left="714" w:hanging="357"/>
        <w:rPr>
          <w:rFonts w:ascii="Arial" w:eastAsia="Calibri" w:hAnsi="Arial" w:cs="Arial"/>
          <w:sz w:val="24"/>
          <w:szCs w:val="24"/>
        </w:rPr>
      </w:pPr>
      <w:r w:rsidRPr="0039195B">
        <w:rPr>
          <w:rFonts w:ascii="Arial" w:eastAsia="Calibri" w:hAnsi="Arial" w:cs="Arial"/>
          <w:sz w:val="24"/>
          <w:szCs w:val="24"/>
        </w:rPr>
        <w:t>załącznik nr 7:</w:t>
      </w:r>
      <w:r w:rsidR="000E21B6" w:rsidRPr="0039195B">
        <w:rPr>
          <w:rFonts w:ascii="Arial" w:hAnsi="Arial" w:cs="Arial"/>
          <w:sz w:val="24"/>
          <w:szCs w:val="24"/>
        </w:rPr>
        <w:t xml:space="preserve"> </w:t>
      </w:r>
      <w:r w:rsidR="000E21B6" w:rsidRPr="0039195B">
        <w:rPr>
          <w:rFonts w:ascii="Arial" w:eastAsia="Calibri" w:hAnsi="Arial" w:cs="Arial"/>
          <w:sz w:val="24"/>
          <w:szCs w:val="24"/>
        </w:rPr>
        <w:t>Wyciąg z zapisów Podręcznika wnioskodawcy i beneficjenta Funduszy Europejskich na lata 2021-2027 w zakresie informacji i promocji;</w:t>
      </w:r>
    </w:p>
    <w:p w14:paraId="74C0E689" w14:textId="3079A0D5" w:rsidR="00532092" w:rsidRPr="0039195B" w:rsidRDefault="00532092" w:rsidP="0039195B">
      <w:pPr>
        <w:numPr>
          <w:ilvl w:val="1"/>
          <w:numId w:val="12"/>
        </w:numPr>
        <w:spacing w:after="0"/>
        <w:ind w:left="714" w:hanging="357"/>
        <w:rPr>
          <w:rFonts w:ascii="Arial" w:eastAsia="Calibri" w:hAnsi="Arial" w:cs="Arial"/>
          <w:sz w:val="24"/>
          <w:szCs w:val="24"/>
        </w:rPr>
      </w:pPr>
      <w:r w:rsidRPr="0039195B">
        <w:rPr>
          <w:rFonts w:ascii="Arial" w:eastAsia="Calibri" w:hAnsi="Arial" w:cs="Arial"/>
          <w:sz w:val="24"/>
          <w:szCs w:val="24"/>
        </w:rPr>
        <w:lastRenderedPageBreak/>
        <w:t>załącznik nr 8:</w:t>
      </w:r>
      <w:r w:rsidRPr="0039195B">
        <w:rPr>
          <w:rFonts w:ascii="Arial" w:eastAsia="Calibri" w:hAnsi="Arial" w:cs="Arial"/>
          <w:kern w:val="32"/>
          <w:sz w:val="24"/>
          <w:szCs w:val="24"/>
        </w:rPr>
        <w:t xml:space="preserve"> </w:t>
      </w:r>
      <w:r w:rsidR="000E21B6" w:rsidRPr="0039195B">
        <w:rPr>
          <w:rFonts w:ascii="Arial" w:eastAsia="Calibri" w:hAnsi="Arial" w:cs="Arial"/>
          <w:kern w:val="32"/>
          <w:sz w:val="24"/>
          <w:szCs w:val="24"/>
        </w:rPr>
        <w:t>Wykaz pomniejszenia wartości dofinansowania projektu w zakresie obowiązków komunikacyjnych;.</w:t>
      </w:r>
    </w:p>
    <w:p w14:paraId="27590634" w14:textId="26C6273F" w:rsidR="00532092" w:rsidRPr="0039195B" w:rsidRDefault="00532092" w:rsidP="0039195B">
      <w:pPr>
        <w:numPr>
          <w:ilvl w:val="1"/>
          <w:numId w:val="12"/>
        </w:numPr>
        <w:spacing w:after="0"/>
        <w:ind w:left="714" w:hanging="357"/>
        <w:rPr>
          <w:rFonts w:ascii="Arial" w:eastAsia="Calibri" w:hAnsi="Arial" w:cs="Arial"/>
          <w:sz w:val="24"/>
          <w:szCs w:val="24"/>
        </w:rPr>
      </w:pPr>
      <w:r w:rsidRPr="0039195B">
        <w:rPr>
          <w:rFonts w:ascii="Arial" w:eastAsia="Calibri" w:hAnsi="Arial" w:cs="Arial"/>
          <w:sz w:val="24"/>
          <w:szCs w:val="24"/>
        </w:rPr>
        <w:t xml:space="preserve">załącznik nr 9: </w:t>
      </w:r>
      <w:r w:rsidR="000E21B6" w:rsidRPr="0039195B">
        <w:rPr>
          <w:rFonts w:ascii="Arial" w:eastAsia="Calibri" w:hAnsi="Arial" w:cs="Arial"/>
          <w:sz w:val="24"/>
          <w:szCs w:val="24"/>
        </w:rPr>
        <w:t>Sposób weryfikacji i metoda zatwierdzania stopnia osiągnięcia wskaźników w ramach projektu (reguła proporcjonalności);</w:t>
      </w:r>
    </w:p>
    <w:p w14:paraId="14E4E034" w14:textId="7854CCC1" w:rsidR="00532092" w:rsidRPr="0039195B" w:rsidRDefault="00532092" w:rsidP="0039195B">
      <w:pPr>
        <w:numPr>
          <w:ilvl w:val="1"/>
          <w:numId w:val="12"/>
        </w:numPr>
        <w:spacing w:after="0"/>
        <w:ind w:hanging="436"/>
        <w:rPr>
          <w:rFonts w:ascii="Arial" w:eastAsia="Times New Roman" w:hAnsi="Arial" w:cs="Arial"/>
          <w:sz w:val="24"/>
          <w:szCs w:val="24"/>
          <w:lang w:eastAsia="pl-PL"/>
        </w:rPr>
      </w:pPr>
      <w:r w:rsidRPr="0039195B">
        <w:rPr>
          <w:rFonts w:ascii="Arial" w:eastAsia="Times New Roman" w:hAnsi="Arial" w:cs="Arial"/>
          <w:sz w:val="24"/>
          <w:szCs w:val="24"/>
          <w:lang w:eastAsia="pl-PL"/>
        </w:rPr>
        <w:t>załącznik nr 1</w:t>
      </w:r>
      <w:r w:rsidR="000E21B6" w:rsidRPr="0039195B">
        <w:rPr>
          <w:rFonts w:ascii="Arial" w:eastAsia="Times New Roman" w:hAnsi="Arial" w:cs="Arial"/>
          <w:sz w:val="24"/>
          <w:szCs w:val="24"/>
          <w:lang w:eastAsia="pl-PL"/>
        </w:rPr>
        <w:t>0</w:t>
      </w:r>
      <w:r w:rsidRPr="0039195B">
        <w:rPr>
          <w:rFonts w:ascii="Arial" w:eastAsia="Times New Roman" w:hAnsi="Arial" w:cs="Arial"/>
          <w:sz w:val="24"/>
          <w:szCs w:val="24"/>
          <w:lang w:eastAsia="pl-PL"/>
        </w:rPr>
        <w:t xml:space="preserve">: </w:t>
      </w:r>
      <w:r w:rsidR="000E21B6" w:rsidRPr="0039195B">
        <w:rPr>
          <w:rFonts w:ascii="Arial" w:eastAsia="Times New Roman" w:hAnsi="Arial" w:cs="Arial"/>
          <w:sz w:val="24"/>
          <w:szCs w:val="24"/>
          <w:lang w:eastAsia="pl-PL"/>
        </w:rPr>
        <w:t>Wzór oświadczenia udzielania licencji niewyłącznej;</w:t>
      </w:r>
    </w:p>
    <w:p w14:paraId="2B79DD9E" w14:textId="7DC7E2CD" w:rsidR="00532092" w:rsidRPr="0039195B" w:rsidRDefault="00532092" w:rsidP="0039195B">
      <w:pPr>
        <w:numPr>
          <w:ilvl w:val="1"/>
          <w:numId w:val="12"/>
        </w:numPr>
        <w:spacing w:after="0"/>
        <w:ind w:hanging="436"/>
        <w:rPr>
          <w:rFonts w:ascii="Arial" w:eastAsia="Times New Roman" w:hAnsi="Arial" w:cs="Arial"/>
          <w:sz w:val="24"/>
          <w:szCs w:val="24"/>
          <w:lang w:eastAsia="pl-PL"/>
        </w:rPr>
      </w:pPr>
      <w:r w:rsidRPr="0039195B">
        <w:rPr>
          <w:rFonts w:ascii="Arial" w:eastAsia="Times New Roman" w:hAnsi="Arial" w:cs="Arial"/>
          <w:sz w:val="24"/>
          <w:szCs w:val="24"/>
          <w:lang w:eastAsia="pl-PL"/>
        </w:rPr>
        <w:t>załącznik nr 1</w:t>
      </w:r>
      <w:r w:rsidR="000E21B6" w:rsidRPr="0039195B">
        <w:rPr>
          <w:rFonts w:ascii="Arial" w:eastAsia="Times New Roman" w:hAnsi="Arial" w:cs="Arial"/>
          <w:sz w:val="24"/>
          <w:szCs w:val="24"/>
          <w:lang w:eastAsia="pl-PL"/>
        </w:rPr>
        <w:t>1</w:t>
      </w:r>
      <w:r w:rsidRPr="0039195B">
        <w:rPr>
          <w:rFonts w:ascii="Arial" w:eastAsia="Times New Roman" w:hAnsi="Arial" w:cs="Arial"/>
          <w:sz w:val="24"/>
          <w:szCs w:val="24"/>
          <w:lang w:eastAsia="pl-PL"/>
        </w:rPr>
        <w:t xml:space="preserve">: </w:t>
      </w:r>
      <w:r w:rsidR="000E21B6" w:rsidRPr="0039195B">
        <w:rPr>
          <w:rFonts w:ascii="Arial" w:eastAsia="Times New Roman" w:hAnsi="Arial" w:cs="Arial"/>
          <w:sz w:val="24"/>
          <w:szCs w:val="24"/>
          <w:lang w:eastAsia="pl-PL"/>
        </w:rPr>
        <w:t>Pełnomocnictwo do reprezentowania Wnioskodawcy (o ile dotyczy).</w:t>
      </w:r>
    </w:p>
    <w:p w14:paraId="61B0A90E" w14:textId="3123BEB8" w:rsidR="00453F22" w:rsidRPr="0039195B" w:rsidRDefault="00453F22" w:rsidP="0039195B">
      <w:pPr>
        <w:numPr>
          <w:ilvl w:val="1"/>
          <w:numId w:val="12"/>
        </w:numPr>
        <w:spacing w:after="0"/>
        <w:ind w:hanging="436"/>
        <w:rPr>
          <w:rFonts w:ascii="Arial" w:eastAsia="Times New Roman" w:hAnsi="Arial" w:cs="Arial"/>
          <w:sz w:val="24"/>
          <w:szCs w:val="24"/>
          <w:lang w:eastAsia="pl-PL"/>
        </w:rPr>
      </w:pPr>
      <w:r w:rsidRPr="0039195B">
        <w:rPr>
          <w:rFonts w:ascii="Arial" w:eastAsia="Times New Roman" w:hAnsi="Arial" w:cs="Arial"/>
          <w:sz w:val="24"/>
          <w:szCs w:val="24"/>
          <w:lang w:eastAsia="pl-PL"/>
        </w:rPr>
        <w:t>załącznik nr 12: Księga Tożsamości Wizualnej.</w:t>
      </w:r>
    </w:p>
    <w:p w14:paraId="2DF05C47" w14:textId="77777777" w:rsidR="009E484A" w:rsidRPr="0039195B" w:rsidRDefault="009E484A" w:rsidP="0039195B">
      <w:pPr>
        <w:spacing w:after="0"/>
        <w:ind w:left="720"/>
        <w:rPr>
          <w:rFonts w:ascii="Arial" w:eastAsia="Times New Roman" w:hAnsi="Arial" w:cs="Arial"/>
          <w:sz w:val="24"/>
          <w:szCs w:val="24"/>
        </w:rPr>
      </w:pPr>
    </w:p>
    <w:p w14:paraId="7910DC24" w14:textId="77777777" w:rsidR="009E484A" w:rsidRDefault="009E484A" w:rsidP="0039195B">
      <w:pPr>
        <w:spacing w:after="0"/>
        <w:rPr>
          <w:rFonts w:ascii="Arial" w:eastAsia="Times New Roman" w:hAnsi="Arial" w:cs="Arial"/>
          <w:sz w:val="24"/>
          <w:szCs w:val="24"/>
        </w:rPr>
      </w:pPr>
    </w:p>
    <w:p w14:paraId="75FE186F" w14:textId="77777777" w:rsidR="00BC1B1C" w:rsidRPr="0039195B" w:rsidRDefault="00BC1B1C" w:rsidP="0039195B">
      <w:pPr>
        <w:spacing w:after="0"/>
        <w:rPr>
          <w:rFonts w:ascii="Arial" w:eastAsia="Times New Roman" w:hAnsi="Arial" w:cs="Arial"/>
          <w:sz w:val="24"/>
          <w:szCs w:val="24"/>
        </w:rPr>
      </w:pPr>
    </w:p>
    <w:p w14:paraId="16DA54CE" w14:textId="77777777" w:rsidR="009E484A" w:rsidRDefault="009E484A" w:rsidP="0039195B">
      <w:pPr>
        <w:spacing w:after="0"/>
        <w:rPr>
          <w:rFonts w:ascii="Arial" w:eastAsia="Times New Roman" w:hAnsi="Arial" w:cs="Arial"/>
          <w:sz w:val="24"/>
          <w:szCs w:val="24"/>
        </w:rPr>
      </w:pPr>
      <w:r w:rsidRPr="0039195B">
        <w:rPr>
          <w:rFonts w:ascii="Arial" w:eastAsia="Times New Roman" w:hAnsi="Arial" w:cs="Arial"/>
          <w:sz w:val="24"/>
          <w:szCs w:val="24"/>
        </w:rPr>
        <w:t xml:space="preserve">Podpisy:         </w:t>
      </w:r>
    </w:p>
    <w:p w14:paraId="31404839" w14:textId="77777777" w:rsidR="00BC1B1C" w:rsidRPr="0039195B" w:rsidRDefault="00BC1B1C" w:rsidP="0039195B">
      <w:pPr>
        <w:spacing w:after="0"/>
        <w:rPr>
          <w:rFonts w:ascii="Arial" w:eastAsia="Times New Roman" w:hAnsi="Arial" w:cs="Arial"/>
          <w:sz w:val="24"/>
          <w:szCs w:val="24"/>
        </w:rPr>
      </w:pPr>
    </w:p>
    <w:p w14:paraId="50F422E6" w14:textId="77777777" w:rsidR="009E484A" w:rsidRPr="0039195B" w:rsidRDefault="009E484A" w:rsidP="0039195B">
      <w:pPr>
        <w:spacing w:after="0"/>
        <w:rPr>
          <w:rFonts w:ascii="Arial" w:eastAsia="Times New Roman" w:hAnsi="Arial" w:cs="Arial"/>
          <w:sz w:val="24"/>
          <w:szCs w:val="24"/>
        </w:rPr>
      </w:pPr>
    </w:p>
    <w:p w14:paraId="51D8A4D2" w14:textId="77777777" w:rsidR="00B128B7" w:rsidRPr="0039195B" w:rsidRDefault="00B128B7" w:rsidP="0039195B">
      <w:pPr>
        <w:spacing w:after="0"/>
        <w:rPr>
          <w:rFonts w:ascii="Arial" w:eastAsia="Times New Roman" w:hAnsi="Arial" w:cs="Arial"/>
          <w:sz w:val="24"/>
          <w:szCs w:val="24"/>
        </w:rPr>
      </w:pPr>
    </w:p>
    <w:p w14:paraId="40EBB702" w14:textId="77777777" w:rsidR="009E484A" w:rsidRPr="0039195B" w:rsidRDefault="009E484A" w:rsidP="0039195B">
      <w:pPr>
        <w:spacing w:after="0"/>
        <w:rPr>
          <w:rFonts w:ascii="Arial" w:eastAsia="Times New Roman" w:hAnsi="Arial" w:cs="Arial"/>
          <w:sz w:val="24"/>
          <w:szCs w:val="24"/>
        </w:rPr>
      </w:pPr>
    </w:p>
    <w:p w14:paraId="38220C01" w14:textId="77777777" w:rsidR="009E484A" w:rsidRPr="0039195B" w:rsidRDefault="009E484A" w:rsidP="0039195B">
      <w:pPr>
        <w:spacing w:after="0"/>
        <w:rPr>
          <w:rFonts w:ascii="Arial" w:eastAsia="Times New Roman" w:hAnsi="Arial" w:cs="Arial"/>
          <w:sz w:val="24"/>
          <w:szCs w:val="24"/>
        </w:rPr>
      </w:pPr>
    </w:p>
    <w:p w14:paraId="0D33455A" w14:textId="55A34FE9" w:rsidR="009E484A" w:rsidRPr="0039195B" w:rsidRDefault="009E484A" w:rsidP="0039195B">
      <w:pPr>
        <w:spacing w:after="0"/>
        <w:rPr>
          <w:rFonts w:ascii="Arial" w:eastAsia="Times New Roman" w:hAnsi="Arial" w:cs="Arial"/>
          <w:sz w:val="24"/>
          <w:szCs w:val="24"/>
        </w:rPr>
      </w:pPr>
      <w:r w:rsidRPr="0039195B">
        <w:rPr>
          <w:rFonts w:ascii="Arial" w:eastAsia="Times New Roman" w:hAnsi="Arial" w:cs="Arial"/>
          <w:sz w:val="24"/>
          <w:szCs w:val="24"/>
        </w:rPr>
        <w:t>……................................................                     ................................................</w:t>
      </w:r>
    </w:p>
    <w:p w14:paraId="0B222D0E" w14:textId="1A1D94AC" w:rsidR="00383314" w:rsidRPr="0039195B" w:rsidRDefault="009E484A" w:rsidP="0039195B">
      <w:pPr>
        <w:tabs>
          <w:tab w:val="center" w:pos="1440"/>
          <w:tab w:val="center" w:pos="7200"/>
        </w:tabs>
        <w:spacing w:after="0"/>
        <w:rPr>
          <w:rFonts w:ascii="Arial" w:eastAsia="Times New Roman" w:hAnsi="Arial" w:cs="Arial"/>
          <w:iCs/>
          <w:color w:val="000000"/>
          <w:sz w:val="24"/>
          <w:szCs w:val="24"/>
        </w:rPr>
      </w:pPr>
      <w:r w:rsidRPr="0039195B">
        <w:rPr>
          <w:rFonts w:ascii="Arial" w:eastAsia="Times New Roman" w:hAnsi="Arial" w:cs="Arial"/>
          <w:b/>
          <w:iCs/>
          <w:sz w:val="24"/>
          <w:szCs w:val="24"/>
        </w:rPr>
        <w:tab/>
        <w:t>Instytucja Pośrednicząca</w:t>
      </w:r>
      <w:r w:rsidRPr="0039195B">
        <w:rPr>
          <w:rFonts w:ascii="Arial" w:eastAsia="Times New Roman" w:hAnsi="Arial" w:cs="Arial"/>
          <w:b/>
          <w:iCs/>
          <w:sz w:val="24"/>
          <w:szCs w:val="24"/>
        </w:rPr>
        <w:tab/>
        <w:t>Beneficjent</w:t>
      </w:r>
    </w:p>
    <w:sectPr w:rsidR="00383314" w:rsidRPr="0039195B" w:rsidSect="009E5D64">
      <w:footerReference w:type="default" r:id="rId9"/>
      <w:headerReference w:type="first" r:id="rId10"/>
      <w:footerReference w:type="first" r:id="rId11"/>
      <w:pgSz w:w="11906" w:h="16838"/>
      <w:pgMar w:top="1077" w:right="1418" w:bottom="1418" w:left="1418"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DD444" w14:textId="77777777" w:rsidR="009E5D64" w:rsidRDefault="009E5D64" w:rsidP="002C7F48">
      <w:pPr>
        <w:spacing w:after="0" w:line="240" w:lineRule="auto"/>
      </w:pPr>
      <w:r>
        <w:separator/>
      </w:r>
    </w:p>
  </w:endnote>
  <w:endnote w:type="continuationSeparator" w:id="0">
    <w:p w14:paraId="45517BE9" w14:textId="77777777" w:rsidR="009E5D64" w:rsidRDefault="009E5D64" w:rsidP="002C7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89966"/>
      <w:docPartObj>
        <w:docPartGallery w:val="Page Numbers (Bottom of Page)"/>
        <w:docPartUnique/>
      </w:docPartObj>
    </w:sdtPr>
    <w:sdtContent>
      <w:p w14:paraId="630A6B5B" w14:textId="2DF87A7C" w:rsidR="004E7EAE" w:rsidRDefault="004E7EAE">
        <w:pPr>
          <w:pStyle w:val="Stopka"/>
          <w:jc w:val="center"/>
        </w:pPr>
        <w:r>
          <w:fldChar w:fldCharType="begin"/>
        </w:r>
        <w:r>
          <w:instrText>PAGE   \* MERGEFORMAT</w:instrText>
        </w:r>
        <w:r>
          <w:fldChar w:fldCharType="separate"/>
        </w:r>
        <w:r>
          <w:t>2</w:t>
        </w:r>
        <w:r>
          <w:fldChar w:fldCharType="end"/>
        </w:r>
      </w:p>
    </w:sdtContent>
  </w:sdt>
  <w:p w14:paraId="2E64908E" w14:textId="77777777" w:rsidR="004E7EAE" w:rsidRDefault="004E7E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5231"/>
    </w:tblGrid>
    <w:tr w:rsidR="005C310F" w:rsidRPr="00951C59" w14:paraId="40A63E00" w14:textId="77777777" w:rsidTr="005C310F">
      <w:trPr>
        <w:trHeight w:val="736"/>
      </w:trPr>
      <w:tc>
        <w:tcPr>
          <w:tcW w:w="4233" w:type="dxa"/>
          <w:tcBorders>
            <w:top w:val="single" w:sz="4" w:space="0" w:color="auto"/>
          </w:tcBorders>
          <w:vAlign w:val="bottom"/>
        </w:tcPr>
        <w:p w14:paraId="6A045F85" w14:textId="7263E7C1" w:rsidR="005C310F" w:rsidRPr="00951C59" w:rsidRDefault="00675AD5" w:rsidP="00B61C3B">
          <w:pPr>
            <w:rPr>
              <w:rFonts w:ascii="Tahoma" w:hAnsi="Tahoma" w:cs="Tahoma"/>
              <w:b/>
              <w:color w:val="000000"/>
              <w:sz w:val="16"/>
              <w:szCs w:val="16"/>
            </w:rPr>
          </w:pPr>
          <w:r>
            <w:rPr>
              <w:noProof/>
              <w:szCs w:val="20"/>
              <w:lang w:eastAsia="pl-PL"/>
            </w:rPr>
            <w:drawing>
              <wp:anchor distT="0" distB="0" distL="114300" distR="114300" simplePos="0" relativeHeight="251659264" behindDoc="1" locked="0" layoutInCell="1" allowOverlap="1" wp14:anchorId="7DBEB9A4" wp14:editId="6D1730C8">
                <wp:simplePos x="0" y="0"/>
                <wp:positionH relativeFrom="column">
                  <wp:posOffset>22860</wp:posOffset>
                </wp:positionH>
                <wp:positionV relativeFrom="paragraph">
                  <wp:posOffset>93980</wp:posOffset>
                </wp:positionV>
                <wp:extent cx="904875" cy="545465"/>
                <wp:effectExtent l="0" t="0" r="9525" b="6985"/>
                <wp:wrapNone/>
                <wp:docPr id="1763233752" name="Obraz 17632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5454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31" w:type="dxa"/>
          <w:tcBorders>
            <w:top w:val="single" w:sz="4" w:space="0" w:color="auto"/>
          </w:tcBorders>
          <w:vAlign w:val="center"/>
        </w:tcPr>
        <w:p w14:paraId="44D166BB" w14:textId="77777777" w:rsidR="005C310F" w:rsidRPr="00951C59" w:rsidRDefault="005C310F" w:rsidP="00B61C3B">
          <w:pPr>
            <w:jc w:val="right"/>
            <w:rPr>
              <w:rFonts w:ascii="Tahoma" w:hAnsi="Tahoma" w:cs="Tahoma"/>
              <w:b/>
              <w:color w:val="000000"/>
              <w:sz w:val="16"/>
              <w:szCs w:val="16"/>
            </w:rPr>
          </w:pPr>
          <w:r w:rsidRPr="00951C59">
            <w:rPr>
              <w:rFonts w:ascii="Tahoma" w:hAnsi="Tahoma" w:cs="Tahoma"/>
              <w:b/>
              <w:color w:val="000000"/>
              <w:sz w:val="16"/>
              <w:szCs w:val="16"/>
            </w:rPr>
            <w:t xml:space="preserve">      </w:t>
          </w:r>
        </w:p>
        <w:p w14:paraId="305EDF9D" w14:textId="77777777" w:rsidR="005C310F" w:rsidRPr="00951C59" w:rsidRDefault="005C310F" w:rsidP="00B61C3B">
          <w:pPr>
            <w:jc w:val="right"/>
            <w:rPr>
              <w:rFonts w:ascii="Tahoma" w:hAnsi="Tahoma" w:cs="Tahoma"/>
              <w:b/>
              <w:color w:val="000000"/>
              <w:sz w:val="16"/>
              <w:szCs w:val="16"/>
            </w:rPr>
          </w:pPr>
          <w:r w:rsidRPr="00951C59">
            <w:rPr>
              <w:rFonts w:ascii="Tahoma" w:hAnsi="Tahoma" w:cs="Tahoma"/>
              <w:b/>
              <w:color w:val="000000"/>
              <w:sz w:val="16"/>
              <w:szCs w:val="16"/>
            </w:rPr>
            <w:t xml:space="preserve"> Wojewódzki Urząd Pracy w Kielcach</w:t>
          </w:r>
        </w:p>
        <w:p w14:paraId="42B54F0B" w14:textId="77777777" w:rsidR="005C310F" w:rsidRPr="00951C59" w:rsidRDefault="005C310F" w:rsidP="00B61C3B">
          <w:pPr>
            <w:jc w:val="right"/>
            <w:rPr>
              <w:rFonts w:ascii="Tahoma" w:hAnsi="Tahoma" w:cs="Tahoma"/>
              <w:b/>
              <w:color w:val="000000"/>
              <w:sz w:val="16"/>
              <w:szCs w:val="16"/>
            </w:rPr>
          </w:pPr>
          <w:r w:rsidRPr="00951C59">
            <w:rPr>
              <w:rFonts w:ascii="Tahoma" w:hAnsi="Tahoma" w:cs="Tahoma"/>
              <w:b/>
              <w:color w:val="000000"/>
              <w:sz w:val="16"/>
              <w:szCs w:val="16"/>
            </w:rPr>
            <w:t>ul. Witosa 86, 25-561 Kielce</w:t>
          </w:r>
          <w:r w:rsidRPr="00951C59">
            <w:rPr>
              <w:rFonts w:ascii="Tahoma" w:hAnsi="Tahoma" w:cs="Tahoma"/>
              <w:color w:val="000000"/>
              <w:sz w:val="16"/>
              <w:szCs w:val="16"/>
            </w:rPr>
            <w:br/>
            <w:t>tel.: (048) 41 364-16-00, fax: (048) 41 364-16-66</w:t>
          </w:r>
          <w:r w:rsidRPr="00951C59">
            <w:rPr>
              <w:rFonts w:ascii="Tahoma" w:hAnsi="Tahoma" w:cs="Tahoma"/>
              <w:color w:val="000000"/>
              <w:sz w:val="16"/>
              <w:szCs w:val="16"/>
            </w:rPr>
            <w:br/>
          </w:r>
          <w:r w:rsidRPr="00951C59">
            <w:rPr>
              <w:rFonts w:ascii="Tahoma" w:hAnsi="Tahoma" w:cs="Tahoma"/>
              <w:sz w:val="16"/>
              <w:szCs w:val="16"/>
            </w:rPr>
            <w:t>e-mail: wup@wup.kielce.pl,</w:t>
          </w:r>
          <w:r w:rsidRPr="00951C59">
            <w:rPr>
              <w:rFonts w:ascii="Tahoma" w:hAnsi="Tahoma" w:cs="Tahoma"/>
              <w:color w:val="000000"/>
              <w:sz w:val="16"/>
              <w:szCs w:val="16"/>
            </w:rPr>
            <w:t xml:space="preserve">  wupkielce.praca.gov.pl</w:t>
          </w:r>
        </w:p>
      </w:tc>
    </w:tr>
  </w:tbl>
  <w:p w14:paraId="44A55A25" w14:textId="77777777" w:rsidR="005C310F" w:rsidRPr="008D2C8B" w:rsidRDefault="005C310F" w:rsidP="00B61C3B">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F5A8" w14:textId="77777777" w:rsidR="009E5D64" w:rsidRDefault="009E5D64" w:rsidP="002C7F48">
      <w:pPr>
        <w:spacing w:after="0" w:line="240" w:lineRule="auto"/>
      </w:pPr>
      <w:r>
        <w:separator/>
      </w:r>
    </w:p>
  </w:footnote>
  <w:footnote w:type="continuationSeparator" w:id="0">
    <w:p w14:paraId="2C08AFC7" w14:textId="77777777" w:rsidR="009E5D64" w:rsidRDefault="009E5D64" w:rsidP="002C7F48">
      <w:pPr>
        <w:spacing w:after="0" w:line="240" w:lineRule="auto"/>
      </w:pPr>
      <w:r>
        <w:continuationSeparator/>
      </w:r>
    </w:p>
  </w:footnote>
  <w:footnote w:id="1">
    <w:p w14:paraId="4CBCFDA6" w14:textId="6FBC8F18" w:rsidR="00781764" w:rsidRPr="00781764" w:rsidRDefault="00781764">
      <w:pPr>
        <w:pStyle w:val="Tekstprzypisudolnego"/>
        <w:rPr>
          <w:rFonts w:ascii="Tahoma" w:hAnsi="Tahoma" w:cs="Tahoma"/>
          <w:sz w:val="16"/>
          <w:szCs w:val="16"/>
        </w:rPr>
      </w:pPr>
      <w:r w:rsidRPr="0039195B">
        <w:rPr>
          <w:rStyle w:val="Odwoanieprzypisudolnego"/>
          <w:rFonts w:ascii="Arial" w:hAnsi="Arial" w:cs="Arial"/>
        </w:rPr>
        <w:footnoteRef/>
      </w:r>
      <w:r w:rsidRPr="0039195B">
        <w:rPr>
          <w:rFonts w:ascii="Arial" w:hAnsi="Arial" w:cs="Arial"/>
        </w:rPr>
        <w:t xml:space="preserve"> Należy przywołać pełnomocnictwo, oraz je załączyć, jeśli strona jest reprezentowana przez pełnomocnika</w:t>
      </w:r>
      <w:r w:rsidR="000C7EDD" w:rsidRPr="0039195B">
        <w:rPr>
          <w:rFonts w:ascii="Arial" w:hAnsi="Arial" w:cs="Arial"/>
        </w:rPr>
        <w:t xml:space="preserve"> </w:t>
      </w:r>
      <w:r w:rsidRPr="0039195B">
        <w:rPr>
          <w:rFonts w:ascii="Arial" w:hAnsi="Arial" w:cs="Arial"/>
        </w:rPr>
        <w:t xml:space="preserve">– załącznik nr </w:t>
      </w:r>
      <w:r w:rsidR="008A35F2" w:rsidRPr="0039195B">
        <w:rPr>
          <w:rFonts w:ascii="Arial" w:hAnsi="Arial" w:cs="Arial"/>
        </w:rPr>
        <w:t xml:space="preserve">11 </w:t>
      </w:r>
      <w:r w:rsidRPr="0039195B">
        <w:rPr>
          <w:rFonts w:ascii="Arial" w:hAnsi="Arial" w:cs="Arial"/>
        </w:rPr>
        <w:t>do umowy.</w:t>
      </w:r>
    </w:p>
  </w:footnote>
  <w:footnote w:id="2">
    <w:p w14:paraId="085B5BC3" w14:textId="77777777" w:rsidR="004A5628" w:rsidRPr="0039195B" w:rsidRDefault="004A5628" w:rsidP="004A5628">
      <w:pPr>
        <w:pStyle w:val="Tekstprzypisudolnego"/>
        <w:jc w:val="both"/>
        <w:rPr>
          <w:rFonts w:ascii="Arial" w:hAnsi="Arial" w:cs="Arial"/>
        </w:rPr>
      </w:pPr>
      <w:r w:rsidRPr="0039195B">
        <w:rPr>
          <w:rFonts w:ascii="Arial" w:eastAsia="Tahoma" w:hAnsi="Arial" w:cs="Arial"/>
          <w:vertAlign w:val="superscript"/>
        </w:rPr>
        <w:footnoteRef/>
      </w:r>
      <w:r w:rsidRPr="0039195B">
        <w:rPr>
          <w:rFonts w:ascii="Arial" w:hAnsi="Arial" w:cs="Arial"/>
        </w:rPr>
        <w:t xml:space="preserve"> Należy wykreślić, jeżeli nie występuje pomoc publiczna.</w:t>
      </w:r>
    </w:p>
  </w:footnote>
  <w:footnote w:id="3">
    <w:p w14:paraId="16564AFD" w14:textId="77777777" w:rsidR="004A5628" w:rsidRPr="0039195B" w:rsidRDefault="004A5628" w:rsidP="004A5628">
      <w:pPr>
        <w:pStyle w:val="Tekstprzypisudolnego"/>
        <w:suppressAutoHyphens/>
        <w:jc w:val="both"/>
        <w:rPr>
          <w:rFonts w:ascii="Arial" w:hAnsi="Arial" w:cs="Arial"/>
        </w:rPr>
      </w:pPr>
      <w:r w:rsidRPr="0039195B">
        <w:rPr>
          <w:rFonts w:ascii="Arial" w:eastAsia="Tahoma" w:hAnsi="Arial" w:cs="Arial"/>
          <w:vertAlign w:val="superscript"/>
        </w:rPr>
        <w:footnoteRef/>
      </w:r>
      <w:r w:rsidRPr="0039195B">
        <w:rPr>
          <w:rFonts w:ascii="Arial" w:hAnsi="Arial" w:cs="Arial"/>
        </w:rPr>
        <w:t xml:space="preserve"> Należy wpisać właściwy numer regulaminu.</w:t>
      </w:r>
    </w:p>
  </w:footnote>
  <w:footnote w:id="4">
    <w:p w14:paraId="07877CD8" w14:textId="77777777" w:rsidR="004A5628" w:rsidRPr="00A6118E" w:rsidRDefault="004A5628" w:rsidP="004A5628">
      <w:pPr>
        <w:pStyle w:val="Tekstprzypisudolnego"/>
        <w:suppressAutoHyphens/>
        <w:jc w:val="both"/>
        <w:rPr>
          <w:rFonts w:ascii="Tahoma" w:hAnsi="Tahoma" w:cs="Tahoma"/>
          <w:sz w:val="16"/>
          <w:szCs w:val="16"/>
        </w:rPr>
      </w:pPr>
      <w:r w:rsidRPr="0039195B">
        <w:rPr>
          <w:rFonts w:ascii="Arial" w:eastAsia="Tahoma" w:hAnsi="Arial" w:cs="Arial"/>
          <w:vertAlign w:val="superscript"/>
        </w:rPr>
        <w:footnoteRef/>
      </w:r>
      <w:r w:rsidRPr="0039195B">
        <w:rPr>
          <w:rFonts w:ascii="Arial" w:hAnsi="Arial" w:cs="Arial"/>
          <w:color w:val="F50000"/>
        </w:rPr>
        <w:t xml:space="preserve"> </w:t>
      </w:r>
      <w:r w:rsidRPr="0039195B">
        <w:rPr>
          <w:rFonts w:ascii="Arial" w:hAnsi="Arial" w:cs="Arial"/>
        </w:rPr>
        <w:t>Zmiana adresu strony internetowej nie wymaga zmiany niniejszej umowy.</w:t>
      </w:r>
    </w:p>
  </w:footnote>
  <w:footnote w:id="5">
    <w:p w14:paraId="1E721DC5" w14:textId="77777777" w:rsidR="00CF31E1" w:rsidRPr="0039195B" w:rsidRDefault="00CF31E1" w:rsidP="00CF31E1">
      <w:pPr>
        <w:pStyle w:val="Tekstprzypisudolnego"/>
        <w:suppressAutoHyphens/>
        <w:jc w:val="both"/>
        <w:rPr>
          <w:rFonts w:ascii="Arial" w:hAnsi="Arial" w:cs="Arial"/>
        </w:rPr>
      </w:pPr>
      <w:r w:rsidRPr="0039195B">
        <w:rPr>
          <w:rStyle w:val="Znakiprzypiswdolnych"/>
          <w:rFonts w:ascii="Arial" w:hAnsi="Arial" w:cs="Arial"/>
        </w:rPr>
        <w:footnoteRef/>
      </w:r>
      <w:r w:rsidRPr="0039195B">
        <w:rPr>
          <w:rFonts w:ascii="Arial" w:hAnsi="Arial" w:cs="Arial"/>
        </w:rPr>
        <w:t xml:space="preserve"> Należy wykreślić, jeżeli w ramach projektu nie jest udzielana pomoc publiczna lub </w:t>
      </w:r>
      <w:r w:rsidRPr="0039195B">
        <w:rPr>
          <w:rFonts w:ascii="Arial" w:hAnsi="Arial" w:cs="Arial"/>
          <w:iCs/>
        </w:rPr>
        <w:t>pomoc</w:t>
      </w:r>
      <w:r w:rsidRPr="0039195B">
        <w:rPr>
          <w:rFonts w:ascii="Arial" w:hAnsi="Arial" w:cs="Arial"/>
          <w:i/>
        </w:rPr>
        <w:t xml:space="preserve"> </w:t>
      </w:r>
      <w:r w:rsidRPr="0039195B">
        <w:rPr>
          <w:rFonts w:ascii="Arial" w:hAnsi="Arial" w:cs="Arial"/>
          <w:iCs/>
        </w:rPr>
        <w:t xml:space="preserve">de </w:t>
      </w:r>
      <w:proofErr w:type="spellStart"/>
      <w:r w:rsidRPr="0039195B">
        <w:rPr>
          <w:rFonts w:ascii="Arial" w:hAnsi="Arial" w:cs="Arial"/>
          <w:iCs/>
        </w:rPr>
        <w:t>minimis</w:t>
      </w:r>
      <w:proofErr w:type="spellEnd"/>
      <w:r w:rsidRPr="0039195B">
        <w:rPr>
          <w:rFonts w:ascii="Arial" w:hAnsi="Arial" w:cs="Arial"/>
          <w:iCs/>
        </w:rPr>
        <w:t>.</w:t>
      </w:r>
    </w:p>
  </w:footnote>
  <w:footnote w:id="6">
    <w:p w14:paraId="064434FE" w14:textId="53BB5EE0" w:rsidR="00F335C6" w:rsidRPr="00BC1B1C" w:rsidRDefault="00F335C6">
      <w:pPr>
        <w:pStyle w:val="Tekstprzypisudolnego"/>
        <w:rPr>
          <w:rFonts w:ascii="Arial" w:hAnsi="Arial" w:cs="Arial"/>
        </w:rPr>
      </w:pPr>
      <w:r>
        <w:rPr>
          <w:rStyle w:val="Odwoanieprzypisudolnego"/>
        </w:rPr>
        <w:footnoteRef/>
      </w:r>
      <w:r>
        <w:t xml:space="preserve"> </w:t>
      </w:r>
      <w:r w:rsidRPr="004B1C04">
        <w:rPr>
          <w:rFonts w:ascii="Arial" w:hAnsi="Arial" w:cs="Arial"/>
        </w:rPr>
        <w:t>W uzasadnionych przypadkach, za zgodą I</w:t>
      </w:r>
      <w:r>
        <w:rPr>
          <w:rFonts w:ascii="Arial" w:hAnsi="Arial" w:cs="Arial"/>
        </w:rPr>
        <w:t>P</w:t>
      </w:r>
      <w:r w:rsidRPr="004B1C04">
        <w:rPr>
          <w:rFonts w:ascii="Arial" w:hAnsi="Arial" w:cs="Arial"/>
        </w:rPr>
        <w:t>, termin</w:t>
      </w:r>
      <w:r>
        <w:rPr>
          <w:rFonts w:ascii="Arial" w:hAnsi="Arial" w:cs="Arial"/>
        </w:rPr>
        <w:t xml:space="preserve"> ten</w:t>
      </w:r>
      <w:r w:rsidRPr="004B1C04">
        <w:rPr>
          <w:rFonts w:ascii="Arial" w:hAnsi="Arial" w:cs="Arial"/>
        </w:rPr>
        <w:t xml:space="preserve"> może ulec zmianie. </w:t>
      </w:r>
    </w:p>
  </w:footnote>
  <w:footnote w:id="7">
    <w:p w14:paraId="393AE5B9" w14:textId="119085E2" w:rsidR="005C310F" w:rsidRPr="0039195B" w:rsidRDefault="005C310F" w:rsidP="009E484A">
      <w:pPr>
        <w:pStyle w:val="Tekstprzypisudolnego"/>
        <w:rPr>
          <w:rFonts w:ascii="Arial" w:hAnsi="Arial" w:cs="Arial"/>
        </w:rPr>
      </w:pPr>
      <w:r w:rsidRPr="0039195B">
        <w:rPr>
          <w:rStyle w:val="Odwoanieprzypisudolnego"/>
          <w:rFonts w:ascii="Arial" w:hAnsi="Arial" w:cs="Arial"/>
        </w:rPr>
        <w:footnoteRef/>
      </w:r>
      <w:r w:rsidRPr="0039195B">
        <w:rPr>
          <w:rFonts w:ascii="Arial" w:hAnsi="Arial" w:cs="Arial"/>
        </w:rPr>
        <w:t xml:space="preserve"> § 5 nie ma zastosowania</w:t>
      </w:r>
      <w:r w:rsidRPr="0039195B">
        <w:rPr>
          <w:rStyle w:val="Odwoanieprzypisudolnego"/>
          <w:rFonts w:ascii="Arial" w:hAnsi="Arial" w:cs="Arial"/>
        </w:rPr>
        <w:t xml:space="preserve"> </w:t>
      </w:r>
      <w:r w:rsidRPr="0039195B">
        <w:rPr>
          <w:rFonts w:ascii="Arial" w:hAnsi="Arial" w:cs="Arial"/>
        </w:rPr>
        <w:t xml:space="preserve">w przypadku finansowania kosztów zarządzania poza </w:t>
      </w:r>
      <w:r w:rsidR="006E277C" w:rsidRPr="0039195B">
        <w:rPr>
          <w:rFonts w:ascii="Arial" w:hAnsi="Arial" w:cs="Arial"/>
        </w:rPr>
        <w:t>p</w:t>
      </w:r>
      <w:r w:rsidRPr="0039195B">
        <w:rPr>
          <w:rFonts w:ascii="Arial" w:hAnsi="Arial" w:cs="Arial"/>
        </w:rPr>
        <w:t>rojektem.</w:t>
      </w:r>
    </w:p>
  </w:footnote>
  <w:footnote w:id="8">
    <w:p w14:paraId="407D399B" w14:textId="77777777" w:rsidR="005C310F" w:rsidRPr="00FD02DB" w:rsidRDefault="005C310F" w:rsidP="009E484A">
      <w:pPr>
        <w:pStyle w:val="Tekstprzypisudolnego"/>
        <w:rPr>
          <w:rFonts w:ascii="Tahoma" w:hAnsi="Tahoma" w:cs="Tahoma"/>
          <w:sz w:val="16"/>
          <w:szCs w:val="16"/>
        </w:rPr>
      </w:pPr>
      <w:r w:rsidRPr="0039195B">
        <w:rPr>
          <w:rStyle w:val="Odwoanieprzypisudolnego"/>
          <w:rFonts w:ascii="Arial" w:hAnsi="Arial" w:cs="Arial"/>
        </w:rPr>
        <w:footnoteRef/>
      </w:r>
      <w:r w:rsidRPr="0039195B">
        <w:rPr>
          <w:rFonts w:ascii="Arial" w:hAnsi="Arial" w:cs="Arial"/>
        </w:rPr>
        <w:t xml:space="preserve"> Przepis nie ma zastosowania do czasu udostępnienia odpowiednich funkcjonalności w ramach SYRIUSZ®.</w:t>
      </w:r>
    </w:p>
  </w:footnote>
  <w:footnote w:id="9">
    <w:p w14:paraId="1F17C3C1" w14:textId="77777777" w:rsidR="005C310F" w:rsidRPr="0039195B" w:rsidRDefault="005C310F" w:rsidP="009E484A">
      <w:pPr>
        <w:pStyle w:val="Tekstprzypisudolnego"/>
        <w:rPr>
          <w:rFonts w:ascii="Arial" w:hAnsi="Arial" w:cs="Arial"/>
        </w:rPr>
      </w:pPr>
      <w:r w:rsidRPr="0039195B">
        <w:rPr>
          <w:rStyle w:val="Odwoanieprzypisudolnego"/>
          <w:rFonts w:ascii="Arial" w:hAnsi="Arial" w:cs="Arial"/>
        </w:rPr>
        <w:footnoteRef/>
      </w:r>
      <w:r w:rsidRPr="0039195B">
        <w:rPr>
          <w:rStyle w:val="Odwoanieprzypisudolnego"/>
          <w:rFonts w:ascii="Arial" w:hAnsi="Arial" w:cs="Arial"/>
          <w:vertAlign w:val="baseline"/>
        </w:rPr>
        <w:t xml:space="preserve"> Przez kontrolę rozumie się również audyty upoważnionych organów audytowych.</w:t>
      </w:r>
    </w:p>
  </w:footnote>
  <w:footnote w:id="10">
    <w:p w14:paraId="2BA54AD2" w14:textId="77777777" w:rsidR="005C310F" w:rsidRPr="0039195B" w:rsidRDefault="005C310F" w:rsidP="009E484A">
      <w:pPr>
        <w:pStyle w:val="Tekstprzypisudolnego"/>
        <w:rPr>
          <w:rFonts w:ascii="Arial" w:hAnsi="Arial" w:cs="Arial"/>
        </w:rPr>
      </w:pPr>
      <w:r w:rsidRPr="0039195B">
        <w:rPr>
          <w:rStyle w:val="Odwoanieprzypisudolnego"/>
          <w:rFonts w:ascii="Arial" w:hAnsi="Arial" w:cs="Arial"/>
          <w:vertAlign w:val="baseline"/>
        </w:rPr>
        <w:footnoteRef/>
      </w:r>
      <w:r w:rsidRPr="0039195B">
        <w:rPr>
          <w:rStyle w:val="Odwoanieprzypisudolnego"/>
          <w:rFonts w:ascii="Arial" w:hAnsi="Arial" w:cs="Arial"/>
          <w:vertAlign w:val="baseline"/>
        </w:rPr>
        <w:t xml:space="preserve"> Przez kontrolę rozumie się również audyty upoważnionych organów audytowych.</w:t>
      </w:r>
    </w:p>
  </w:footnote>
  <w:footnote w:id="11">
    <w:p w14:paraId="173BE95F" w14:textId="388471D4" w:rsidR="006821BE" w:rsidRPr="0039195B" w:rsidRDefault="006821BE">
      <w:pPr>
        <w:pStyle w:val="Tekstprzypisudolnego"/>
        <w:rPr>
          <w:rFonts w:ascii="Arial" w:hAnsi="Arial" w:cs="Arial"/>
        </w:rPr>
      </w:pPr>
      <w:r w:rsidRPr="0039195B">
        <w:rPr>
          <w:rStyle w:val="Odwoanieprzypisudolnego"/>
          <w:rFonts w:ascii="Arial" w:hAnsi="Arial" w:cs="Arial"/>
        </w:rPr>
        <w:footnoteRef/>
      </w:r>
      <w:r w:rsidRPr="0039195B">
        <w:rPr>
          <w:rFonts w:ascii="Arial" w:hAnsi="Arial" w:cs="Arial"/>
        </w:rPr>
        <w:t xml:space="preserve"> Usługi cateringowe rozumiane są jako usługi restauracyjne wskazane we wspólnym Słowniku Zamówień (CPV)</w:t>
      </w:r>
    </w:p>
  </w:footnote>
  <w:footnote w:id="12">
    <w:p w14:paraId="53C6FC43" w14:textId="1965F46C" w:rsidR="0061552E" w:rsidRDefault="0061552E">
      <w:pPr>
        <w:pStyle w:val="Tekstprzypisudolnego"/>
      </w:pPr>
      <w:r>
        <w:rPr>
          <w:rStyle w:val="Odwoanieprzypisudolnego"/>
        </w:rPr>
        <w:footnoteRef/>
      </w:r>
      <w:r>
        <w:t xml:space="preserve"> </w:t>
      </w:r>
      <w:r w:rsidRPr="0061552E">
        <w:t>Należy wykreślić część ustępu po słowach „do niniejszej umowy” w przypadku projektu, w którym dofinansowanie z budżetu państwa nie przekracza 50 000,00 zł lub w którym przy wsparciu środków pochodzących z budżetu Unii Europejskiej wartość wkładu publicznego nie przekracza wyrażonej w złotych równowartości 500 000,00 EUR (według kursu Europejskiego Banku Centralnego z przedostatniego dnia pracy Komisji Europejskiej w miesiącu poprzedzającym miesiąc podpisania niniejszej umowy).</w:t>
      </w:r>
    </w:p>
  </w:footnote>
  <w:footnote w:id="13">
    <w:p w14:paraId="26B24FF5" w14:textId="77777777" w:rsidR="004359C4" w:rsidRPr="0039195B" w:rsidRDefault="004359C4" w:rsidP="004359C4">
      <w:pPr>
        <w:pStyle w:val="Tekstprzypisudolnego"/>
        <w:jc w:val="both"/>
        <w:rPr>
          <w:rFonts w:ascii="Arial" w:hAnsi="Arial" w:cs="Arial"/>
        </w:rPr>
      </w:pPr>
      <w:r w:rsidRPr="0039195B">
        <w:rPr>
          <w:rStyle w:val="Odwoanieprzypisudolnego"/>
          <w:rFonts w:ascii="Arial" w:hAnsi="Arial" w:cs="Arial"/>
        </w:rPr>
        <w:footnoteRef/>
      </w:r>
      <w:r w:rsidRPr="0039195B">
        <w:rPr>
          <w:rFonts w:ascii="Arial" w:hAnsi="Arial" w:cs="Arial"/>
        </w:rPr>
        <w:t xml:space="preserve"> Należy wykreślić cały punkt w przypadku projektu, którego całkowity koszt nie przekracza 100 000,00 EUR</w:t>
      </w:r>
      <w:r w:rsidRPr="0039195B">
        <w:rPr>
          <w:rFonts w:ascii="Arial" w:hAnsi="Arial" w:cs="Arial"/>
          <w:lang w:bidi="pl-PL"/>
        </w:rPr>
        <w:t xml:space="preserve">. </w:t>
      </w:r>
      <w:r w:rsidRPr="0039195B">
        <w:rPr>
          <w:rFonts w:ascii="Arial" w:hAnsi="Arial" w:cs="Arial"/>
        </w:rPr>
        <w:t xml:space="preserve">Całkowity koszt projektu należy przeliczyć według kursu Europejskiego Banku Centralnego </w:t>
      </w:r>
      <w:r w:rsidRPr="0039195B">
        <w:rPr>
          <w:rFonts w:ascii="Arial" w:hAnsi="Arial" w:cs="Arial"/>
          <w:lang w:bidi="pl-PL"/>
        </w:rPr>
        <w:t>z przedostatniego dnia pracy Komisji Europejskiej w miesiącu poprzedzającym miesiąc podpisana niniejszej umowy.</w:t>
      </w:r>
    </w:p>
  </w:footnote>
  <w:footnote w:id="14">
    <w:p w14:paraId="21B23CE0" w14:textId="77777777" w:rsidR="004359C4" w:rsidRPr="0039195B" w:rsidRDefault="004359C4" w:rsidP="004359C4">
      <w:pPr>
        <w:pStyle w:val="Tekstprzypisudolnego"/>
        <w:jc w:val="both"/>
        <w:rPr>
          <w:rFonts w:ascii="Arial" w:hAnsi="Arial" w:cs="Arial"/>
        </w:rPr>
      </w:pPr>
      <w:r w:rsidRPr="0039195B">
        <w:rPr>
          <w:rStyle w:val="Odwoanieprzypisudolnego"/>
          <w:rFonts w:ascii="Arial" w:hAnsi="Arial" w:cs="Arial"/>
        </w:rPr>
        <w:footnoteRef/>
      </w:r>
      <w:r w:rsidRPr="0039195B">
        <w:rPr>
          <w:rFonts w:ascii="Arial" w:hAnsi="Arial" w:cs="Arial"/>
        </w:rPr>
        <w:t xml:space="preserve"> Należy wykreślić w przypadku projektu, którego całkowity koszt przekracza 100 000,00 EUR.</w:t>
      </w:r>
    </w:p>
  </w:footnote>
  <w:footnote w:id="15">
    <w:p w14:paraId="4DD6332B" w14:textId="6E25AF72" w:rsidR="004359C4" w:rsidRPr="0039195B" w:rsidRDefault="004359C4" w:rsidP="004359C4">
      <w:pPr>
        <w:pStyle w:val="Tekstprzypisudolnego"/>
        <w:jc w:val="both"/>
        <w:rPr>
          <w:rFonts w:ascii="Arial" w:hAnsi="Arial" w:cs="Arial"/>
        </w:rPr>
      </w:pPr>
    </w:p>
  </w:footnote>
  <w:footnote w:id="16">
    <w:p w14:paraId="2D75D1A3" w14:textId="2CB376E5" w:rsidR="004359C4" w:rsidRPr="0039195B" w:rsidRDefault="004359C4" w:rsidP="004359C4">
      <w:pPr>
        <w:pStyle w:val="Tekstprzypisudolnego"/>
        <w:jc w:val="both"/>
        <w:rPr>
          <w:rFonts w:ascii="Arial" w:hAnsi="Arial" w:cs="Arial"/>
        </w:rPr>
      </w:pPr>
      <w:r w:rsidRPr="0039195B">
        <w:rPr>
          <w:rStyle w:val="Odwoanieprzypisudolnego"/>
          <w:rFonts w:ascii="Arial" w:hAnsi="Arial" w:cs="Arial"/>
        </w:rPr>
        <w:footnoteRef/>
      </w:r>
      <w:r w:rsidRPr="0039195B">
        <w:rPr>
          <w:rFonts w:ascii="Arial" w:hAnsi="Arial" w:cs="Arial"/>
        </w:rPr>
        <w:t xml:space="preserve"> </w:t>
      </w:r>
      <w:r w:rsidRPr="0039195B">
        <w:rPr>
          <w:rFonts w:ascii="Arial" w:hAnsi="Arial" w:cs="Arial"/>
          <w:bCs/>
        </w:rPr>
        <w:t>Należy wykreślić cały punkt, jeżeli projekt</w:t>
      </w:r>
      <w:r w:rsidR="0066739D" w:rsidRPr="0039195B">
        <w:rPr>
          <w:rFonts w:ascii="Arial" w:hAnsi="Arial" w:cs="Arial"/>
          <w:bCs/>
        </w:rPr>
        <w:t xml:space="preserve"> nie</w:t>
      </w:r>
      <w:r w:rsidRPr="0039195B">
        <w:rPr>
          <w:rFonts w:ascii="Arial" w:hAnsi="Arial" w:cs="Arial"/>
          <w:bCs/>
        </w:rPr>
        <w:t xml:space="preserve"> ma znaczeni</w:t>
      </w:r>
      <w:r w:rsidR="0066739D" w:rsidRPr="0039195B">
        <w:rPr>
          <w:rFonts w:ascii="Arial" w:hAnsi="Arial" w:cs="Arial"/>
          <w:bCs/>
        </w:rPr>
        <w:t>a</w:t>
      </w:r>
      <w:r w:rsidRPr="0039195B">
        <w:rPr>
          <w:rFonts w:ascii="Arial" w:hAnsi="Arial" w:cs="Arial"/>
          <w:bCs/>
        </w:rPr>
        <w:t xml:space="preserve"> strategiczne</w:t>
      </w:r>
      <w:r w:rsidR="0066739D" w:rsidRPr="0039195B">
        <w:rPr>
          <w:rFonts w:ascii="Arial" w:hAnsi="Arial" w:cs="Arial"/>
          <w:bCs/>
        </w:rPr>
        <w:t>go</w:t>
      </w:r>
      <w:r w:rsidRPr="0039195B">
        <w:rPr>
          <w:rFonts w:ascii="Arial" w:hAnsi="Arial" w:cs="Arial"/>
          <w:bCs/>
        </w:rPr>
        <w:t xml:space="preserve"> (tj. </w:t>
      </w:r>
      <w:r w:rsidRPr="0039195B">
        <w:rPr>
          <w:rFonts w:ascii="Arial" w:hAnsi="Arial" w:cs="Arial"/>
        </w:rPr>
        <w:t>wnosi znaczący wkład w osiąganie celów programu i który podlega szczególnym środkom dotyczącym monitorowania i komunikacji) lub którego całkowity koszt</w:t>
      </w:r>
      <w:r w:rsidR="0066739D" w:rsidRPr="0039195B">
        <w:rPr>
          <w:rFonts w:ascii="Arial" w:hAnsi="Arial" w:cs="Arial"/>
        </w:rPr>
        <w:t xml:space="preserve"> nie</w:t>
      </w:r>
      <w:r w:rsidRPr="0039195B">
        <w:rPr>
          <w:rFonts w:ascii="Arial" w:hAnsi="Arial" w:cs="Arial"/>
        </w:rPr>
        <w:t xml:space="preserve"> przekracza 10 000 000,00 EUR</w:t>
      </w:r>
      <w:r w:rsidRPr="0039195B">
        <w:rPr>
          <w:rFonts w:ascii="Arial" w:hAnsi="Arial" w:cs="Arial"/>
          <w:bCs/>
        </w:rPr>
        <w:t>.</w:t>
      </w:r>
    </w:p>
  </w:footnote>
  <w:footnote w:id="17">
    <w:p w14:paraId="1BF82BF7" w14:textId="50D3969E" w:rsidR="004359C4" w:rsidRPr="0039195B" w:rsidRDefault="004359C4" w:rsidP="004359C4">
      <w:pPr>
        <w:pStyle w:val="Tekstprzypisudolnego"/>
        <w:jc w:val="both"/>
        <w:rPr>
          <w:rFonts w:ascii="Arial" w:hAnsi="Arial" w:cs="Arial"/>
        </w:rPr>
      </w:pPr>
      <w:r w:rsidRPr="0039195B">
        <w:rPr>
          <w:rStyle w:val="Odwoanieprzypisudolnego"/>
          <w:rFonts w:ascii="Arial" w:hAnsi="Arial" w:cs="Arial"/>
        </w:rPr>
        <w:footnoteRef/>
      </w:r>
      <w:r w:rsidRPr="0039195B">
        <w:rPr>
          <w:rFonts w:ascii="Arial" w:hAnsi="Arial" w:cs="Arial"/>
        </w:rPr>
        <w:t xml:space="preserve"> Należy wykreślić cały ustęp w przypadku projektu, którego całkowity koszt </w:t>
      </w:r>
      <w:r w:rsidR="00387690" w:rsidRPr="00157FB0">
        <w:rPr>
          <w:rFonts w:ascii="Arial" w:hAnsi="Arial" w:cs="Arial"/>
        </w:rPr>
        <w:t>nie</w:t>
      </w:r>
      <w:r w:rsidR="00387690" w:rsidRPr="0039195B">
        <w:rPr>
          <w:rFonts w:ascii="Arial" w:hAnsi="Arial" w:cs="Arial"/>
        </w:rPr>
        <w:t xml:space="preserve"> </w:t>
      </w:r>
      <w:r w:rsidRPr="0039195B">
        <w:rPr>
          <w:rFonts w:ascii="Arial" w:hAnsi="Arial" w:cs="Arial"/>
        </w:rPr>
        <w:t>przekracza 5 000 000,00 EUR.</w:t>
      </w:r>
    </w:p>
  </w:footnote>
  <w:footnote w:id="18">
    <w:p w14:paraId="1ABB5CBA" w14:textId="77777777" w:rsidR="004359C4" w:rsidRPr="0039195B" w:rsidRDefault="004359C4" w:rsidP="004359C4">
      <w:pPr>
        <w:pStyle w:val="Tekstprzypisudolnego"/>
        <w:rPr>
          <w:rFonts w:ascii="Arial" w:hAnsi="Arial" w:cs="Arial"/>
        </w:rPr>
      </w:pPr>
      <w:r w:rsidRPr="0039195B">
        <w:rPr>
          <w:rStyle w:val="Odwoanieprzypisudolnego"/>
          <w:rFonts w:ascii="Arial" w:hAnsi="Arial" w:cs="Arial"/>
        </w:rPr>
        <w:footnoteRef/>
      </w:r>
      <w:r w:rsidRPr="0039195B">
        <w:rPr>
          <w:rFonts w:ascii="Arial" w:hAnsi="Arial" w:cs="Arial"/>
        </w:rPr>
        <w:t xml:space="preserve"> Należy wykreślić, jeżeli ust. 3 podlega wykreśleniu. </w:t>
      </w:r>
    </w:p>
  </w:footnote>
  <w:footnote w:id="19">
    <w:p w14:paraId="20E115AD" w14:textId="77777777" w:rsidR="004359C4" w:rsidRPr="008E7D45" w:rsidRDefault="004359C4" w:rsidP="004359C4">
      <w:pPr>
        <w:pStyle w:val="Tekstprzypisudolnego"/>
        <w:rPr>
          <w:rFonts w:ascii="Tahoma" w:hAnsi="Tahoma" w:cs="Tahoma"/>
          <w:sz w:val="16"/>
          <w:szCs w:val="16"/>
        </w:rPr>
      </w:pPr>
      <w:r w:rsidRPr="0039195B">
        <w:rPr>
          <w:rStyle w:val="Odwoanieprzypisudolnego"/>
          <w:rFonts w:ascii="Arial" w:hAnsi="Arial" w:cs="Arial"/>
        </w:rPr>
        <w:footnoteRef/>
      </w:r>
      <w:r w:rsidRPr="0039195B">
        <w:rPr>
          <w:rFonts w:ascii="Arial" w:hAnsi="Arial" w:cs="Arial"/>
        </w:rPr>
        <w:t xml:space="preserve"> Należy wykreślić odesłanie do odpowiedniego punktu lub punktów, w przypadku gdy podlegają one wykreśleniu.</w:t>
      </w:r>
      <w:r w:rsidRPr="008E7D45">
        <w:rPr>
          <w:rFonts w:ascii="Tahoma" w:hAnsi="Tahoma" w:cs="Tahoma"/>
          <w:sz w:val="16"/>
          <w:szCs w:val="16"/>
        </w:rPr>
        <w:t xml:space="preserve"> </w:t>
      </w:r>
    </w:p>
  </w:footnote>
  <w:footnote w:id="20">
    <w:p w14:paraId="760959F9" w14:textId="77777777" w:rsidR="004359C4" w:rsidRPr="00A85823" w:rsidRDefault="004359C4" w:rsidP="004359C4">
      <w:pPr>
        <w:pStyle w:val="Tekstprzypisudolnego"/>
        <w:suppressAutoHyphens/>
        <w:jc w:val="both"/>
        <w:rPr>
          <w:rFonts w:ascii="Tahoma" w:hAnsi="Tahoma" w:cs="Tahoma"/>
          <w:sz w:val="16"/>
          <w:szCs w:val="16"/>
        </w:rPr>
      </w:pPr>
      <w:r w:rsidRPr="00A85823">
        <w:rPr>
          <w:rStyle w:val="Odwoanieprzypisudolnego"/>
          <w:rFonts w:ascii="Tahoma" w:hAnsi="Tahoma" w:cs="Tahoma"/>
          <w:sz w:val="16"/>
          <w:szCs w:val="16"/>
        </w:rPr>
        <w:footnoteRef/>
      </w:r>
      <w:r w:rsidRPr="00A85823">
        <w:rPr>
          <w:rFonts w:ascii="Tahoma" w:hAnsi="Tahoma" w:cs="Tahoma"/>
          <w:sz w:val="16"/>
          <w:szCs w:val="16"/>
        </w:rPr>
        <w:t xml:space="preserve"> Należy wykreślić cały ustęp, jeżeli pkt 6 w ust. 2 i ust. 4 podlegają wykreśleniu. W przypadku</w:t>
      </w:r>
      <w:r>
        <w:rPr>
          <w:rFonts w:ascii="Tahoma" w:hAnsi="Tahoma" w:cs="Tahoma"/>
          <w:sz w:val="16"/>
          <w:szCs w:val="16"/>
        </w:rPr>
        <w:t xml:space="preserve"> gdy pkt 6 w ust. 2 albo ust. 4 podlegają wykreśleniu, należy wykreślić odesłanie do wykreślonego punktu albo ustępu. </w:t>
      </w:r>
    </w:p>
  </w:footnote>
  <w:footnote w:id="21">
    <w:p w14:paraId="5FCD9446" w14:textId="77777777" w:rsidR="004359C4" w:rsidRDefault="004359C4" w:rsidP="004359C4">
      <w:pPr>
        <w:pStyle w:val="Tekstprzypisudolnego"/>
        <w:suppressAutoHyphens/>
        <w:jc w:val="both"/>
      </w:pPr>
      <w:r w:rsidRPr="00A85823">
        <w:rPr>
          <w:rStyle w:val="Odwoanieprzypisudolnego"/>
          <w:rFonts w:ascii="Tahoma" w:hAnsi="Tahoma" w:cs="Tahoma"/>
          <w:sz w:val="16"/>
          <w:szCs w:val="16"/>
        </w:rPr>
        <w:footnoteRef/>
      </w:r>
      <w:r w:rsidRPr="00A85823">
        <w:rPr>
          <w:rFonts w:ascii="Tahoma" w:hAnsi="Tahoma" w:cs="Tahoma"/>
          <w:sz w:val="16"/>
          <w:szCs w:val="16"/>
        </w:rPr>
        <w:t xml:space="preserve"> Zgodnie z art. 49 ust. 3 i 5 rozporządzenia ogólnego.</w:t>
      </w:r>
    </w:p>
  </w:footnote>
  <w:footnote w:id="22">
    <w:p w14:paraId="49DEEBF3" w14:textId="447E0290" w:rsidR="002E5836" w:rsidRPr="007D232B" w:rsidRDefault="002E5836" w:rsidP="002E5836">
      <w:pPr>
        <w:pStyle w:val="Tekstprzypisudolnego"/>
        <w:ind w:left="142" w:hanging="142"/>
        <w:jc w:val="both"/>
        <w:rPr>
          <w:rFonts w:ascii="Arial" w:hAnsi="Arial" w:cs="Arial"/>
          <w:sz w:val="16"/>
          <w:szCs w:val="16"/>
        </w:rPr>
      </w:pPr>
      <w:r w:rsidRPr="007D232B">
        <w:rPr>
          <w:rStyle w:val="Odwoanieprzypisudolnego"/>
          <w:sz w:val="16"/>
          <w:szCs w:val="16"/>
        </w:rPr>
        <w:footnoteRef/>
      </w:r>
      <w:r w:rsidRPr="007D232B">
        <w:rPr>
          <w:rFonts w:ascii="Arial" w:hAnsi="Arial" w:cs="Arial"/>
          <w:sz w:val="16"/>
          <w:szCs w:val="16"/>
        </w:rPr>
        <w:t xml:space="preserve"> Termin nie uwzględnia czasu oczekiwania przez Instytucję Pośredniczącą na wyjaśnienia Beneficjenta lub poprawiony </w:t>
      </w:r>
      <w:r w:rsidR="00237481">
        <w:rPr>
          <w:rFonts w:ascii="Arial" w:hAnsi="Arial" w:cs="Arial"/>
          <w:sz w:val="16"/>
          <w:szCs w:val="16"/>
        </w:rPr>
        <w:t>w</w:t>
      </w:r>
      <w:r w:rsidRPr="007D232B">
        <w:rPr>
          <w:rFonts w:ascii="Arial" w:hAnsi="Arial" w:cs="Arial"/>
          <w:sz w:val="16"/>
          <w:szCs w:val="16"/>
        </w:rPr>
        <w:t>niosek.</w:t>
      </w:r>
    </w:p>
  </w:footnote>
  <w:footnote w:id="23">
    <w:p w14:paraId="080EA6AE" w14:textId="5DC2B233" w:rsidR="002E5836" w:rsidRPr="006F1287" w:rsidRDefault="002E5836" w:rsidP="002E5836">
      <w:pPr>
        <w:pStyle w:val="Tekstprzypisudolnego"/>
        <w:spacing w:after="60"/>
        <w:ind w:left="142" w:hanging="142"/>
        <w:jc w:val="both"/>
        <w:rPr>
          <w:rFonts w:ascii="Calibri" w:hAnsi="Calibri" w:cs="Calibri"/>
          <w:sz w:val="18"/>
          <w:szCs w:val="18"/>
        </w:rPr>
      </w:pPr>
      <w:r w:rsidRPr="007D232B">
        <w:rPr>
          <w:rStyle w:val="Odwoanieprzypisudolnego"/>
          <w:sz w:val="16"/>
          <w:szCs w:val="16"/>
        </w:rPr>
        <w:footnoteRef/>
      </w:r>
      <w:r w:rsidRPr="007D232B">
        <w:rPr>
          <w:rFonts w:ascii="Arial" w:hAnsi="Arial" w:cs="Arial"/>
          <w:sz w:val="16"/>
          <w:szCs w:val="16"/>
        </w:rPr>
        <w:t xml:space="preserve"> Należy podać numer sumy kontrolnej wersji </w:t>
      </w:r>
      <w:r w:rsidR="00237481">
        <w:rPr>
          <w:rFonts w:ascii="Arial" w:hAnsi="Arial" w:cs="Arial"/>
          <w:sz w:val="16"/>
          <w:szCs w:val="16"/>
        </w:rPr>
        <w:t>w</w:t>
      </w:r>
      <w:r w:rsidRPr="007D232B">
        <w:rPr>
          <w:rFonts w:ascii="Arial" w:hAnsi="Arial" w:cs="Arial"/>
          <w:sz w:val="16"/>
          <w:szCs w:val="16"/>
        </w:rPr>
        <w:t>niosku dołączonej do umowy przy jej podpisywaniu.</w:t>
      </w:r>
    </w:p>
  </w:footnote>
  <w:footnote w:id="24">
    <w:p w14:paraId="733B7176" w14:textId="14423610" w:rsidR="00E41C88" w:rsidRPr="00E41C88" w:rsidRDefault="00E41C88">
      <w:pPr>
        <w:pStyle w:val="Tekstprzypisudolnego"/>
        <w:rPr>
          <w:rFonts w:ascii="Arial" w:hAnsi="Arial" w:cs="Arial"/>
        </w:rPr>
      </w:pPr>
      <w:r w:rsidRPr="00157FB0">
        <w:rPr>
          <w:rStyle w:val="Odwoanieprzypisudolnego"/>
          <w:rFonts w:ascii="Arial" w:hAnsi="Arial" w:cs="Arial"/>
        </w:rPr>
        <w:footnoteRef/>
      </w:r>
      <w:r w:rsidRPr="00157FB0">
        <w:rPr>
          <w:rFonts w:ascii="Arial" w:hAnsi="Arial" w:cs="Arial"/>
        </w:rPr>
        <w:t xml:space="preserve"> Dotyczy wyłącznie projektów o wartości od 5 mln EUR. Oświadczenie może być modyfikowane w przypadku, gdy Beneficjent kwalifikuje podatek od towarów i usług wyłącznie w odniesieniu do poszczególnych kategorii wydatków. Należy wykreślić jeżeli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567C" w14:textId="7001619B" w:rsidR="00CC1A73" w:rsidRPr="00F31A65" w:rsidRDefault="00CC1A73" w:rsidP="005F1D40">
    <w:pPr>
      <w:pStyle w:val="Nagwek"/>
      <w:jc w:val="center"/>
      <w:rPr>
        <w:sz w:val="16"/>
        <w:szCs w:val="16"/>
      </w:rPr>
    </w:pPr>
    <w:r w:rsidRPr="00CC1A73">
      <w:rPr>
        <w:rFonts w:ascii="Calibri" w:hAnsi="Calibri" w:cs="Calibri"/>
        <w:b/>
        <w:bCs/>
        <w:i/>
        <w:iCs/>
        <w:color w:val="000000"/>
        <w:sz w:val="23"/>
        <w:szCs w:val="23"/>
      </w:rPr>
      <w:t xml:space="preserve">Załącznik nr 1 </w:t>
    </w:r>
    <w:r w:rsidRPr="00CC1A73">
      <w:rPr>
        <w:rFonts w:ascii="Calibri" w:hAnsi="Calibri" w:cs="Calibri"/>
        <w:i/>
        <w:iCs/>
        <w:color w:val="000000"/>
        <w:sz w:val="23"/>
        <w:szCs w:val="23"/>
      </w:rPr>
      <w:t xml:space="preserve">do Zarządzenia nr </w:t>
    </w:r>
    <w:r w:rsidR="00D23726">
      <w:rPr>
        <w:rFonts w:ascii="Calibri" w:hAnsi="Calibri" w:cs="Calibri"/>
        <w:i/>
        <w:iCs/>
        <w:color w:val="000000"/>
        <w:sz w:val="23"/>
        <w:szCs w:val="23"/>
      </w:rPr>
      <w:t>23</w:t>
    </w:r>
    <w:r w:rsidRPr="00CC1A73">
      <w:rPr>
        <w:rFonts w:ascii="Calibri" w:hAnsi="Calibri" w:cs="Calibri"/>
        <w:i/>
        <w:iCs/>
        <w:color w:val="000000"/>
        <w:sz w:val="23"/>
        <w:szCs w:val="23"/>
      </w:rPr>
      <w:t>/202</w:t>
    </w:r>
    <w:r w:rsidR="00416BF1">
      <w:rPr>
        <w:rFonts w:ascii="Calibri" w:hAnsi="Calibri" w:cs="Calibri"/>
        <w:i/>
        <w:iCs/>
        <w:color w:val="000000"/>
        <w:sz w:val="23"/>
        <w:szCs w:val="23"/>
      </w:rPr>
      <w:t>4</w:t>
    </w:r>
    <w:r w:rsidRPr="00CC1A73">
      <w:rPr>
        <w:rFonts w:ascii="Calibri" w:hAnsi="Calibri" w:cs="Calibri"/>
        <w:i/>
        <w:iCs/>
        <w:color w:val="000000"/>
        <w:sz w:val="23"/>
        <w:szCs w:val="23"/>
      </w:rPr>
      <w:t xml:space="preserve"> Dyrektora WUP w Kielcach z dnia </w:t>
    </w:r>
    <w:r w:rsidR="00D23726">
      <w:rPr>
        <w:rFonts w:ascii="Calibri" w:hAnsi="Calibri" w:cs="Calibri"/>
        <w:i/>
        <w:iCs/>
        <w:color w:val="000000"/>
        <w:sz w:val="23"/>
        <w:szCs w:val="23"/>
      </w:rPr>
      <w:t>12.04.</w:t>
    </w:r>
    <w:r w:rsidRPr="00CC1A73">
      <w:rPr>
        <w:rFonts w:ascii="Calibri" w:hAnsi="Calibri" w:cs="Calibri"/>
        <w:i/>
        <w:iCs/>
        <w:color w:val="000000"/>
        <w:sz w:val="23"/>
        <w:szCs w:val="23"/>
      </w:rPr>
      <w:t>202</w:t>
    </w:r>
    <w:r w:rsidR="004A7E26">
      <w:rPr>
        <w:rFonts w:ascii="Calibri" w:hAnsi="Calibri" w:cs="Calibri"/>
        <w:i/>
        <w:iCs/>
        <w:color w:val="000000"/>
        <w:sz w:val="23"/>
        <w:szCs w:val="23"/>
      </w:rPr>
      <w:t>4</w:t>
    </w:r>
    <w:r w:rsidRPr="00CC1A73">
      <w:rPr>
        <w:rFonts w:ascii="Calibri" w:hAnsi="Calibri" w:cs="Calibri"/>
        <w:i/>
        <w:iCs/>
        <w:color w:val="000000"/>
        <w:sz w:val="23"/>
        <w:szCs w:val="23"/>
      </w:rPr>
      <w:t xml:space="preserve"> r.</w:t>
    </w:r>
  </w:p>
  <w:p w14:paraId="7ECB3EA3" w14:textId="77777777" w:rsidR="00CC1A73" w:rsidRPr="00CC1A73" w:rsidRDefault="00951C59" w:rsidP="00CC1A73">
    <w:pPr>
      <w:pStyle w:val="Default"/>
      <w:rPr>
        <w:rFonts w:ascii="Calibri" w:eastAsiaTheme="minorHAnsi" w:hAnsi="Calibri" w:cs="Calibri"/>
        <w:lang w:eastAsia="en-US"/>
      </w:rPr>
    </w:pPr>
    <w:r w:rsidRPr="00631FDA">
      <w:rPr>
        <w:rFonts w:ascii="Calibri" w:hAnsi="Calibri" w:cs="Calibri"/>
        <w:noProof/>
      </w:rPr>
      <w:drawing>
        <wp:inline distT="0" distB="0" distL="0" distR="0" wp14:anchorId="2A9D54B9" wp14:editId="70C81505">
          <wp:extent cx="5731510" cy="443230"/>
          <wp:effectExtent l="0" t="0" r="2540" b="0"/>
          <wp:docPr id="2" name="Obraz 2" descr="Zestawienie znaków tj.: &#10;Znak marki Fundusze Europejskie dla Świętokrzyskiego, &#10;Znak barw Rzeczpospolitej Polskiej, Znak UE, Znak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y-ue-na-dokumenty-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443230"/>
                  </a:xfrm>
                  <a:prstGeom prst="rect">
                    <a:avLst/>
                  </a:prstGeom>
                </pic:spPr>
              </pic:pic>
            </a:graphicData>
          </a:graphic>
        </wp:inline>
      </w:drawing>
    </w:r>
  </w:p>
  <w:p w14:paraId="4956627B" w14:textId="77777777" w:rsidR="00CC1A73" w:rsidRDefault="00CC1A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381"/>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2FB07DD"/>
    <w:multiLevelType w:val="hybridMultilevel"/>
    <w:tmpl w:val="9AD8F8A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1128B8"/>
    <w:multiLevelType w:val="hybridMultilevel"/>
    <w:tmpl w:val="B5609CB0"/>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46708B3"/>
    <w:multiLevelType w:val="hybridMultilevel"/>
    <w:tmpl w:val="E03CDB96"/>
    <w:styleLink w:val="Zaimportowanystyl1"/>
    <w:lvl w:ilvl="0" w:tplc="B3D8DFDC">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8A39FE">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FC3A6A">
      <w:start w:val="1"/>
      <w:numFmt w:val="lowerRoman"/>
      <w:lvlText w:val="%3."/>
      <w:lvlJc w:val="left"/>
      <w:pPr>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3EC44C80">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A259C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A05B54">
      <w:start w:val="1"/>
      <w:numFmt w:val="lowerRoman"/>
      <w:lvlText w:val="%6."/>
      <w:lvlJc w:val="left"/>
      <w:pPr>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FEAF614">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487B2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D8C3D4">
      <w:start w:val="1"/>
      <w:numFmt w:val="lowerRoman"/>
      <w:lvlText w:val="%9."/>
      <w:lvlJc w:val="left"/>
      <w:pPr>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6493E1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7C67458"/>
    <w:multiLevelType w:val="hybridMultilevel"/>
    <w:tmpl w:val="312E10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5D7188"/>
    <w:multiLevelType w:val="multilevel"/>
    <w:tmpl w:val="7276A768"/>
    <w:lvl w:ilvl="0">
      <w:start w:val="1"/>
      <w:numFmt w:val="decimal"/>
      <w:lvlText w:val="%1."/>
      <w:lvlJc w:val="left"/>
      <w:pPr>
        <w:tabs>
          <w:tab w:val="num" w:pos="360"/>
        </w:tabs>
      </w:pPr>
      <w:rPr>
        <w:rFonts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9AB06ED"/>
    <w:multiLevelType w:val="hybridMultilevel"/>
    <w:tmpl w:val="250A40C2"/>
    <w:lvl w:ilvl="0" w:tplc="C1D0BAE0">
      <w:start w:val="1"/>
      <w:numFmt w:val="decimal"/>
      <w:lvlText w:val="%1)"/>
      <w:lvlJc w:val="left"/>
      <w:pPr>
        <w:ind w:left="1440" w:hanging="360"/>
      </w:pPr>
      <w:rPr>
        <w:rFonts w:hint="default"/>
        <w:i w:val="0"/>
        <w:iCs w:val="0"/>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A9931B2"/>
    <w:multiLevelType w:val="multilevel"/>
    <w:tmpl w:val="3018669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B433CF1"/>
    <w:multiLevelType w:val="hybridMultilevel"/>
    <w:tmpl w:val="374A8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654878"/>
    <w:multiLevelType w:val="hybridMultilevel"/>
    <w:tmpl w:val="6BBC6456"/>
    <w:numStyleLink w:val="Zaimportowanystyl52"/>
  </w:abstractNum>
  <w:abstractNum w:abstractNumId="13" w15:restartNumberingAfterBreak="0">
    <w:nsid w:val="0EA16C18"/>
    <w:multiLevelType w:val="hybridMultilevel"/>
    <w:tmpl w:val="6BBC6456"/>
    <w:styleLink w:val="Zaimportowanystyl52"/>
    <w:lvl w:ilvl="0" w:tplc="95E4D272">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6CDC06">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544986A">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9ACE5D2C">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022D0E">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256C46A">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8AB49C38">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E00AEE">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86C0AE">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47513D0"/>
    <w:multiLevelType w:val="hybridMultilevel"/>
    <w:tmpl w:val="BE3488D8"/>
    <w:numStyleLink w:val="Zaimportowanystyl2"/>
  </w:abstractNum>
  <w:abstractNum w:abstractNumId="15"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1C5A5A86"/>
    <w:multiLevelType w:val="hybridMultilevel"/>
    <w:tmpl w:val="C38C67FC"/>
    <w:numStyleLink w:val="Litery"/>
  </w:abstractNum>
  <w:abstractNum w:abstractNumId="17" w15:restartNumberingAfterBreak="0">
    <w:nsid w:val="1C680007"/>
    <w:multiLevelType w:val="hybridMultilevel"/>
    <w:tmpl w:val="6864305E"/>
    <w:lvl w:ilvl="0" w:tplc="A6EADA5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0A63D41"/>
    <w:multiLevelType w:val="multilevel"/>
    <w:tmpl w:val="4CCEE2EA"/>
    <w:lvl w:ilvl="0">
      <w:start w:val="1"/>
      <w:numFmt w:val="decimal"/>
      <w:lvlText w:val="%1."/>
      <w:lvlJc w:val="left"/>
      <w:pPr>
        <w:tabs>
          <w:tab w:val="num" w:pos="720"/>
        </w:tabs>
        <w:ind w:left="720" w:hanging="360"/>
      </w:pPr>
      <w:rPr>
        <w:rFonts w:ascii="Tahoma" w:eastAsiaTheme="minorHAnsi" w:hAnsi="Tahoma" w:cs="Tahoma"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FF22640"/>
    <w:multiLevelType w:val="hybridMultilevel"/>
    <w:tmpl w:val="3200A762"/>
    <w:styleLink w:val="Zaimportowanystyl15"/>
    <w:lvl w:ilvl="0" w:tplc="06EAA2EE">
      <w:start w:val="1"/>
      <w:numFmt w:val="decimal"/>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1E0E7192">
      <w:start w:val="1"/>
      <w:numFmt w:val="decimal"/>
      <w:lvlText w:val="%2)"/>
      <w:lvlJc w:val="left"/>
      <w:pPr>
        <w:ind w:left="85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0829FF6">
      <w:start w:val="1"/>
      <w:numFmt w:val="lowerRoman"/>
      <w:lvlText w:val="%3."/>
      <w:lvlJc w:val="left"/>
      <w:pPr>
        <w:ind w:left="157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DEC6E36">
      <w:start w:val="1"/>
      <w:numFmt w:val="decimal"/>
      <w:lvlText w:val="%4."/>
      <w:lvlJc w:val="left"/>
      <w:pPr>
        <w:ind w:left="229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3525752">
      <w:start w:val="1"/>
      <w:numFmt w:val="lowerLetter"/>
      <w:lvlText w:val="%5."/>
      <w:lvlJc w:val="left"/>
      <w:pPr>
        <w:ind w:left="301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7D061E6">
      <w:start w:val="1"/>
      <w:numFmt w:val="lowerRoman"/>
      <w:lvlText w:val="%6."/>
      <w:lvlJc w:val="left"/>
      <w:pPr>
        <w:ind w:left="373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C940FDA">
      <w:start w:val="1"/>
      <w:numFmt w:val="decimal"/>
      <w:lvlText w:val="%7."/>
      <w:lvlJc w:val="left"/>
      <w:pPr>
        <w:ind w:left="445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10ACCB2">
      <w:start w:val="1"/>
      <w:numFmt w:val="lowerLetter"/>
      <w:lvlText w:val="%8."/>
      <w:lvlJc w:val="left"/>
      <w:pPr>
        <w:ind w:left="517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AB4BCF8">
      <w:start w:val="1"/>
      <w:numFmt w:val="lowerRoman"/>
      <w:lvlText w:val="%9."/>
      <w:lvlJc w:val="left"/>
      <w:pPr>
        <w:ind w:left="589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1" w15:restartNumberingAfterBreak="0">
    <w:nsid w:val="31427A73"/>
    <w:multiLevelType w:val="hybridMultilevel"/>
    <w:tmpl w:val="BE3488D8"/>
    <w:styleLink w:val="Zaimportowanystyl2"/>
    <w:lvl w:ilvl="0" w:tplc="29AAD48C">
      <w:start w:val="1"/>
      <w:numFmt w:val="decimal"/>
      <w:lvlText w:val="%1)"/>
      <w:lvlJc w:val="left"/>
      <w:pPr>
        <w:tabs>
          <w:tab w:val="left" w:pos="834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4E2546">
      <w:start w:val="1"/>
      <w:numFmt w:val="lowerLetter"/>
      <w:lvlText w:val="%2."/>
      <w:lvlJc w:val="left"/>
      <w:pPr>
        <w:tabs>
          <w:tab w:val="left" w:pos="8344"/>
        </w:tabs>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F0F9AA">
      <w:start w:val="1"/>
      <w:numFmt w:val="lowerRoman"/>
      <w:lvlText w:val="%3."/>
      <w:lvlJc w:val="left"/>
      <w:pPr>
        <w:tabs>
          <w:tab w:val="left" w:pos="8344"/>
        </w:tabs>
        <w:ind w:left="1724"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738C2A5E">
      <w:start w:val="1"/>
      <w:numFmt w:val="decimal"/>
      <w:lvlText w:val="%4."/>
      <w:lvlJc w:val="left"/>
      <w:pPr>
        <w:tabs>
          <w:tab w:val="left" w:pos="8344"/>
        </w:tabs>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DC785E">
      <w:start w:val="1"/>
      <w:numFmt w:val="lowerLetter"/>
      <w:lvlText w:val="%5."/>
      <w:lvlJc w:val="left"/>
      <w:pPr>
        <w:tabs>
          <w:tab w:val="left" w:pos="8344"/>
        </w:tabs>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A88D76">
      <w:start w:val="1"/>
      <w:numFmt w:val="lowerRoman"/>
      <w:lvlText w:val="%6."/>
      <w:lvlJc w:val="left"/>
      <w:pPr>
        <w:tabs>
          <w:tab w:val="left" w:pos="8344"/>
        </w:tabs>
        <w:ind w:left="3884"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35AD824">
      <w:start w:val="1"/>
      <w:numFmt w:val="decimal"/>
      <w:lvlText w:val="%7."/>
      <w:lvlJc w:val="left"/>
      <w:pPr>
        <w:tabs>
          <w:tab w:val="left" w:pos="8344"/>
        </w:tabs>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69E50BC">
      <w:start w:val="1"/>
      <w:numFmt w:val="lowerLetter"/>
      <w:lvlText w:val="%8."/>
      <w:lvlJc w:val="left"/>
      <w:pPr>
        <w:tabs>
          <w:tab w:val="left" w:pos="8344"/>
        </w:tabs>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B8D59E">
      <w:start w:val="1"/>
      <w:numFmt w:val="lowerRoman"/>
      <w:lvlText w:val="%9."/>
      <w:lvlJc w:val="left"/>
      <w:pPr>
        <w:tabs>
          <w:tab w:val="left" w:pos="8344"/>
        </w:tabs>
        <w:ind w:left="6044"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1E013DB"/>
    <w:multiLevelType w:val="hybridMultilevel"/>
    <w:tmpl w:val="ED28D814"/>
    <w:lvl w:ilvl="0" w:tplc="F5708FEC">
      <w:start w:val="1"/>
      <w:numFmt w:val="decimal"/>
      <w:lvlText w:val="%1."/>
      <w:lvlJc w:val="left"/>
      <w:pPr>
        <w:ind w:left="720" w:hanging="360"/>
      </w:pPr>
      <w:rPr>
        <w:i w:val="0"/>
        <w:iCs/>
        <w:color w:val="auto"/>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6D3CE9"/>
    <w:multiLevelType w:val="hybridMultilevel"/>
    <w:tmpl w:val="C38C67FC"/>
    <w:styleLink w:val="Litery"/>
    <w:lvl w:ilvl="0" w:tplc="C38C67FC">
      <w:start w:val="1"/>
      <w:numFmt w:val="upperLetter"/>
      <w:lvlText w:val="%1."/>
      <w:lvlJc w:val="left"/>
      <w:pPr>
        <w:ind w:left="219" w:hanging="219"/>
      </w:pPr>
      <w:rPr>
        <w:rFonts w:hAnsi="Arial Unicode MS"/>
        <w:caps w:val="0"/>
        <w:smallCaps w:val="0"/>
        <w:strike w:val="0"/>
        <w:dstrike w:val="0"/>
        <w:outline w:val="0"/>
        <w:emboss w:val="0"/>
        <w:imprint w:val="0"/>
        <w:spacing w:val="0"/>
        <w:w w:val="100"/>
        <w:kern w:val="0"/>
        <w:position w:val="0"/>
        <w:highlight w:val="none"/>
        <w:vertAlign w:val="baseline"/>
      </w:rPr>
    </w:lvl>
    <w:lvl w:ilvl="1" w:tplc="9DBE17A4">
      <w:start w:val="1"/>
      <w:numFmt w:val="lowerLetter"/>
      <w:lvlText w:val="%2)"/>
      <w:lvlJc w:val="left"/>
      <w:pPr>
        <w:ind w:left="111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74BCA2">
      <w:start w:val="1"/>
      <w:numFmt w:val="lowerLetter"/>
      <w:lvlText w:val="%3)"/>
      <w:lvlJc w:val="left"/>
      <w:pPr>
        <w:ind w:left="2263"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1B5A9A3E">
      <w:start w:val="1"/>
      <w:numFmt w:val="low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AB6A89C4">
      <w:start w:val="1"/>
      <w:numFmt w:val="low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A760B23C">
      <w:start w:val="1"/>
      <w:numFmt w:val="low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4C445210">
      <w:start w:val="1"/>
      <w:numFmt w:val="low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9B28C25A">
      <w:start w:val="1"/>
      <w:numFmt w:val="low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900CC2D2">
      <w:start w:val="1"/>
      <w:numFmt w:val="low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5855E16"/>
    <w:multiLevelType w:val="hybridMultilevel"/>
    <w:tmpl w:val="B568CF4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6" w15:restartNumberingAfterBreak="0">
    <w:nsid w:val="43794C27"/>
    <w:multiLevelType w:val="hybridMultilevel"/>
    <w:tmpl w:val="FDE4A526"/>
    <w:numStyleLink w:val="Zaimportowanystyl14"/>
  </w:abstractNum>
  <w:abstractNum w:abstractNumId="27"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5EF36F8"/>
    <w:multiLevelType w:val="hybridMultilevel"/>
    <w:tmpl w:val="50F651F6"/>
    <w:lvl w:ilvl="0" w:tplc="DC121818">
      <w:start w:val="1"/>
      <w:numFmt w:val="decimal"/>
      <w:lvlText w:val="%1."/>
      <w:lvlJc w:val="left"/>
      <w:pPr>
        <w:tabs>
          <w:tab w:val="num" w:pos="720"/>
        </w:tabs>
        <w:ind w:left="720"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602733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47C8192F"/>
    <w:multiLevelType w:val="multilevel"/>
    <w:tmpl w:val="A72A781E"/>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8064643"/>
    <w:multiLevelType w:val="hybridMultilevel"/>
    <w:tmpl w:val="91E45B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279233B"/>
    <w:multiLevelType w:val="hybridMultilevel"/>
    <w:tmpl w:val="6EF2BF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39" w15:restartNumberingAfterBreak="0">
    <w:nsid w:val="5EB51347"/>
    <w:multiLevelType w:val="hybridMultilevel"/>
    <w:tmpl w:val="BB8A2E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1" w15:restartNumberingAfterBreak="0">
    <w:nsid w:val="635E4645"/>
    <w:multiLevelType w:val="multilevel"/>
    <w:tmpl w:val="FB6C16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decimal"/>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640615BB"/>
    <w:multiLevelType w:val="hybridMultilevel"/>
    <w:tmpl w:val="FC38B1F8"/>
    <w:lvl w:ilvl="0" w:tplc="0F0467F4">
      <w:start w:val="1"/>
      <w:numFmt w:val="decimal"/>
      <w:lvlText w:val="%1)"/>
      <w:lvlJc w:val="left"/>
      <w:pPr>
        <w:tabs>
          <w:tab w:val="num" w:pos="720"/>
        </w:tabs>
        <w:ind w:left="720" w:hanging="360"/>
      </w:pPr>
      <w:rPr>
        <w:rFonts w:cs="Times New Roman"/>
        <w:b w:val="0"/>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3" w15:restartNumberingAfterBreak="0">
    <w:nsid w:val="6B2E19EC"/>
    <w:multiLevelType w:val="multilevel"/>
    <w:tmpl w:val="614E47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decimal"/>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15:restartNumberingAfterBreak="0">
    <w:nsid w:val="6D9C3C8D"/>
    <w:multiLevelType w:val="hybridMultilevel"/>
    <w:tmpl w:val="F0464E1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5" w15:restartNumberingAfterBreak="0">
    <w:nsid w:val="6EDA64FC"/>
    <w:multiLevelType w:val="hybridMultilevel"/>
    <w:tmpl w:val="5CA206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EF45437"/>
    <w:multiLevelType w:val="hybridMultilevel"/>
    <w:tmpl w:val="FDE4A526"/>
    <w:styleLink w:val="Zaimportowanystyl14"/>
    <w:lvl w:ilvl="0" w:tplc="49A24D3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6CC44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285B08">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48245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372624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2443F2">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F714498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9E7A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0C6CAE">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6FC474F5"/>
    <w:multiLevelType w:val="hybridMultilevel"/>
    <w:tmpl w:val="8AA209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00E1B2C"/>
    <w:multiLevelType w:val="multilevel"/>
    <w:tmpl w:val="0C80E27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74F36AE3"/>
    <w:multiLevelType w:val="hybridMultilevel"/>
    <w:tmpl w:val="E03CDB96"/>
    <w:numStyleLink w:val="Zaimportowanystyl1"/>
  </w:abstractNum>
  <w:abstractNum w:abstractNumId="50" w15:restartNumberingAfterBreak="0">
    <w:nsid w:val="76E32F30"/>
    <w:multiLevelType w:val="hybridMultilevel"/>
    <w:tmpl w:val="9F10D952"/>
    <w:lvl w:ilvl="0" w:tplc="FFFFFFFF">
      <w:start w:val="1"/>
      <w:numFmt w:val="decimal"/>
      <w:lvlText w:val="%1)"/>
      <w:lvlJc w:val="left"/>
      <w:pPr>
        <w:ind w:left="2124" w:hanging="360"/>
      </w:pPr>
    </w:lvl>
    <w:lvl w:ilvl="1" w:tplc="FFFFFFFF">
      <w:start w:val="1"/>
      <w:numFmt w:val="lowerLetter"/>
      <w:lvlText w:val="%2."/>
      <w:lvlJc w:val="left"/>
      <w:pPr>
        <w:ind w:left="2844" w:hanging="360"/>
      </w:pPr>
    </w:lvl>
    <w:lvl w:ilvl="2" w:tplc="FFFFFFFF">
      <w:start w:val="1"/>
      <w:numFmt w:val="lowerRoman"/>
      <w:lvlText w:val="%3."/>
      <w:lvlJc w:val="right"/>
      <w:pPr>
        <w:ind w:left="3564" w:hanging="180"/>
      </w:pPr>
    </w:lvl>
    <w:lvl w:ilvl="3" w:tplc="FFFFFFFF">
      <w:start w:val="1"/>
      <w:numFmt w:val="decimal"/>
      <w:lvlText w:val="%4."/>
      <w:lvlJc w:val="left"/>
      <w:pPr>
        <w:ind w:left="4284" w:hanging="360"/>
      </w:pPr>
    </w:lvl>
    <w:lvl w:ilvl="4" w:tplc="FFFFFFFF">
      <w:start w:val="1"/>
      <w:numFmt w:val="lowerLetter"/>
      <w:lvlText w:val="%5."/>
      <w:lvlJc w:val="left"/>
      <w:pPr>
        <w:ind w:left="5004" w:hanging="360"/>
      </w:pPr>
    </w:lvl>
    <w:lvl w:ilvl="5" w:tplc="FFFFFFFF">
      <w:start w:val="1"/>
      <w:numFmt w:val="lowerRoman"/>
      <w:lvlText w:val="%6."/>
      <w:lvlJc w:val="right"/>
      <w:pPr>
        <w:ind w:left="5724" w:hanging="180"/>
      </w:pPr>
    </w:lvl>
    <w:lvl w:ilvl="6" w:tplc="FFFFFFFF">
      <w:start w:val="1"/>
      <w:numFmt w:val="decimal"/>
      <w:lvlText w:val="%7."/>
      <w:lvlJc w:val="left"/>
      <w:pPr>
        <w:ind w:left="6444" w:hanging="360"/>
      </w:pPr>
    </w:lvl>
    <w:lvl w:ilvl="7" w:tplc="FFFFFFFF">
      <w:start w:val="1"/>
      <w:numFmt w:val="lowerLetter"/>
      <w:lvlText w:val="%8."/>
      <w:lvlJc w:val="left"/>
      <w:pPr>
        <w:ind w:left="7164" w:hanging="360"/>
      </w:pPr>
    </w:lvl>
    <w:lvl w:ilvl="8" w:tplc="FFFFFFFF">
      <w:start w:val="1"/>
      <w:numFmt w:val="lowerRoman"/>
      <w:lvlText w:val="%9."/>
      <w:lvlJc w:val="right"/>
      <w:pPr>
        <w:ind w:left="7884" w:hanging="180"/>
      </w:pPr>
    </w:lvl>
  </w:abstractNum>
  <w:abstractNum w:abstractNumId="51"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77FE1CB3"/>
    <w:multiLevelType w:val="multilevel"/>
    <w:tmpl w:val="C608D3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7AA1551D"/>
    <w:multiLevelType w:val="hybridMultilevel"/>
    <w:tmpl w:val="1C9024D6"/>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B524333"/>
    <w:multiLevelType w:val="hybridMultilevel"/>
    <w:tmpl w:val="2A882E3A"/>
    <w:lvl w:ilvl="0" w:tplc="C2A2499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D810C7B"/>
    <w:multiLevelType w:val="hybridMultilevel"/>
    <w:tmpl w:val="3200A762"/>
    <w:numStyleLink w:val="Zaimportowanystyl15"/>
  </w:abstractNum>
  <w:abstractNum w:abstractNumId="56" w15:restartNumberingAfterBreak="0">
    <w:nsid w:val="7FCD3924"/>
    <w:multiLevelType w:val="hybridMultilevel"/>
    <w:tmpl w:val="ACFA7736"/>
    <w:lvl w:ilvl="0" w:tplc="C1682D0C">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D31BF8"/>
    <w:multiLevelType w:val="hybridMultilevel"/>
    <w:tmpl w:val="B77C7DB4"/>
    <w:lvl w:ilvl="0" w:tplc="C8C23B54">
      <w:start w:val="1"/>
      <w:numFmt w:val="decimal"/>
      <w:lvlText w:val="%1."/>
      <w:lvlJc w:val="left"/>
      <w:pPr>
        <w:tabs>
          <w:tab w:val="num" w:pos="360"/>
        </w:tabs>
        <w:ind w:left="360" w:hanging="360"/>
      </w:pPr>
      <w:rPr>
        <w:rFonts w:ascii="Tahoma" w:hAnsi="Tahoma" w:cs="Tahoma" w:hint="default"/>
        <w:sz w:val="24"/>
        <w:szCs w:val="24"/>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875895335">
    <w:abstractNumId w:val="51"/>
  </w:num>
  <w:num w:numId="2" w16cid:durableId="1066148211">
    <w:abstractNumId w:val="7"/>
  </w:num>
  <w:num w:numId="3" w16cid:durableId="917905006">
    <w:abstractNumId w:val="6"/>
  </w:num>
  <w:num w:numId="4" w16cid:durableId="237600506">
    <w:abstractNumId w:val="30"/>
  </w:num>
  <w:num w:numId="5" w16cid:durableId="284775965">
    <w:abstractNumId w:val="35"/>
  </w:num>
  <w:num w:numId="6" w16cid:durableId="1705134940">
    <w:abstractNumId w:val="28"/>
  </w:num>
  <w:num w:numId="7" w16cid:durableId="410935928">
    <w:abstractNumId w:val="32"/>
  </w:num>
  <w:num w:numId="8" w16cid:durableId="910313040">
    <w:abstractNumId w:val="29"/>
  </w:num>
  <w:num w:numId="9" w16cid:durableId="710425163">
    <w:abstractNumId w:val="4"/>
  </w:num>
  <w:num w:numId="10" w16cid:durableId="1444956442">
    <w:abstractNumId w:val="57"/>
  </w:num>
  <w:num w:numId="11" w16cid:durableId="1313875237">
    <w:abstractNumId w:val="52"/>
  </w:num>
  <w:num w:numId="12" w16cid:durableId="449281917">
    <w:abstractNumId w:val="34"/>
  </w:num>
  <w:num w:numId="13" w16cid:durableId="378627751">
    <w:abstractNumId w:val="33"/>
  </w:num>
  <w:num w:numId="14" w16cid:durableId="1891266104">
    <w:abstractNumId w:val="27"/>
  </w:num>
  <w:num w:numId="15" w16cid:durableId="366951556">
    <w:abstractNumId w:val="25"/>
  </w:num>
  <w:num w:numId="16" w16cid:durableId="678577898">
    <w:abstractNumId w:val="15"/>
  </w:num>
  <w:num w:numId="17" w16cid:durableId="134882525">
    <w:abstractNumId w:val="10"/>
  </w:num>
  <w:num w:numId="18" w16cid:durableId="971864489">
    <w:abstractNumId w:val="0"/>
  </w:num>
  <w:num w:numId="19" w16cid:durableId="202405953">
    <w:abstractNumId w:val="38"/>
  </w:num>
  <w:num w:numId="20" w16cid:durableId="548801837">
    <w:abstractNumId w:val="9"/>
  </w:num>
  <w:num w:numId="21" w16cid:durableId="1659067973">
    <w:abstractNumId w:val="24"/>
  </w:num>
  <w:num w:numId="22" w16cid:durableId="809130666">
    <w:abstractNumId w:val="53"/>
  </w:num>
  <w:num w:numId="23" w16cid:durableId="1117875943">
    <w:abstractNumId w:val="31"/>
  </w:num>
  <w:num w:numId="24" w16cid:durableId="1094479652">
    <w:abstractNumId w:val="2"/>
  </w:num>
  <w:num w:numId="25" w16cid:durableId="1668826397">
    <w:abstractNumId w:val="5"/>
  </w:num>
  <w:num w:numId="26" w16cid:durableId="1925995663">
    <w:abstractNumId w:val="54"/>
  </w:num>
  <w:num w:numId="27" w16cid:durableId="797453072">
    <w:abstractNumId w:val="41"/>
  </w:num>
  <w:num w:numId="28" w16cid:durableId="1139691426">
    <w:abstractNumId w:val="43"/>
  </w:num>
  <w:num w:numId="29" w16cid:durableId="1016267107">
    <w:abstractNumId w:val="39"/>
  </w:num>
  <w:num w:numId="30" w16cid:durableId="1468546184">
    <w:abstractNumId w:val="11"/>
  </w:num>
  <w:num w:numId="31" w16cid:durableId="1968661173">
    <w:abstractNumId w:val="1"/>
  </w:num>
  <w:num w:numId="32" w16cid:durableId="290671350">
    <w:abstractNumId w:val="22"/>
  </w:num>
  <w:num w:numId="33" w16cid:durableId="1900557453">
    <w:abstractNumId w:val="8"/>
  </w:num>
  <w:num w:numId="34" w16cid:durableId="1106075502">
    <w:abstractNumId w:val="44"/>
  </w:num>
  <w:num w:numId="35" w16cid:durableId="1450470952">
    <w:abstractNumId w:val="20"/>
  </w:num>
  <w:num w:numId="36" w16cid:durableId="1383941024">
    <w:abstractNumId w:val="37"/>
  </w:num>
  <w:num w:numId="37" w16cid:durableId="1698651341">
    <w:abstractNumId w:val="3"/>
  </w:num>
  <w:num w:numId="38" w16cid:durableId="1923104079">
    <w:abstractNumId w:val="49"/>
  </w:num>
  <w:num w:numId="39" w16cid:durableId="855849455">
    <w:abstractNumId w:val="21"/>
  </w:num>
  <w:num w:numId="40" w16cid:durableId="1225943985">
    <w:abstractNumId w:val="14"/>
  </w:num>
  <w:num w:numId="41" w16cid:durableId="1907565260">
    <w:abstractNumId w:val="14"/>
    <w:lvlOverride w:ilvl="0">
      <w:lvl w:ilvl="0" w:tplc="45BA558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6D05EAC">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5409C08">
        <w:start w:val="1"/>
        <w:numFmt w:val="lowerRoman"/>
        <w:lvlText w:val="%3."/>
        <w:lvlJc w:val="left"/>
        <w:pPr>
          <w:ind w:left="172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07C1238">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A7880D2">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74878B4">
        <w:start w:val="1"/>
        <w:numFmt w:val="lowerRoman"/>
        <w:lvlText w:val="%6."/>
        <w:lvlJc w:val="left"/>
        <w:pPr>
          <w:ind w:left="388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658BA1A">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A402500">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D642064">
        <w:start w:val="1"/>
        <w:numFmt w:val="lowerRoman"/>
        <w:lvlText w:val="%9."/>
        <w:lvlJc w:val="left"/>
        <w:pPr>
          <w:ind w:left="6044"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16cid:durableId="909927887">
    <w:abstractNumId w:val="46"/>
  </w:num>
  <w:num w:numId="43" w16cid:durableId="2087871222">
    <w:abstractNumId w:val="26"/>
  </w:num>
  <w:num w:numId="44" w16cid:durableId="1402751215">
    <w:abstractNumId w:val="19"/>
  </w:num>
  <w:num w:numId="45" w16cid:durableId="1142887963">
    <w:abstractNumId w:val="55"/>
  </w:num>
  <w:num w:numId="46" w16cid:durableId="779106836">
    <w:abstractNumId w:val="26"/>
    <w:lvlOverride w:ilvl="0">
      <w:startOverride w:val="4"/>
    </w:lvlOverride>
  </w:num>
  <w:num w:numId="47" w16cid:durableId="483939016">
    <w:abstractNumId w:val="26"/>
  </w:num>
  <w:num w:numId="48" w16cid:durableId="1949073138">
    <w:abstractNumId w:val="47"/>
  </w:num>
  <w:num w:numId="49" w16cid:durableId="8622862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3389597">
    <w:abstractNumId w:val="40"/>
  </w:num>
  <w:num w:numId="51" w16cid:durableId="814417708">
    <w:abstractNumId w:val="50"/>
  </w:num>
  <w:num w:numId="52" w16cid:durableId="1590381173">
    <w:abstractNumId w:val="42"/>
  </w:num>
  <w:num w:numId="53" w16cid:durableId="1989819315">
    <w:abstractNumId w:val="23"/>
  </w:num>
  <w:num w:numId="54" w16cid:durableId="454836367">
    <w:abstractNumId w:val="16"/>
    <w:lvlOverride w:ilvl="0">
      <w:startOverride w:val="1"/>
      <w:lvl w:ilvl="0" w:tplc="020833F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84"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7EE4EC8">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EA2580C">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F76365E">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E0FC40">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13EC7BC">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132"/>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A48900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E8A7EF8">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132"/>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AAE287A">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5" w16cid:durableId="708147899">
    <w:abstractNumId w:val="13"/>
  </w:num>
  <w:num w:numId="56" w16cid:durableId="885457550">
    <w:abstractNumId w:val="12"/>
  </w:num>
  <w:num w:numId="57" w16cid:durableId="1048994120">
    <w:abstractNumId w:val="12"/>
    <w:lvlOverride w:ilvl="0">
      <w:startOverride w:val="7"/>
    </w:lvlOverride>
  </w:num>
  <w:num w:numId="58" w16cid:durableId="1969705608">
    <w:abstractNumId w:val="48"/>
  </w:num>
  <w:num w:numId="59" w16cid:durableId="798181766">
    <w:abstractNumId w:val="36"/>
  </w:num>
  <w:num w:numId="60" w16cid:durableId="147333299">
    <w:abstractNumId w:val="17"/>
  </w:num>
  <w:num w:numId="61" w16cid:durableId="799807776">
    <w:abstractNumId w:val="56"/>
  </w:num>
  <w:num w:numId="62" w16cid:durableId="1718429302">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BB"/>
    <w:rsid w:val="000235D0"/>
    <w:rsid w:val="00025A25"/>
    <w:rsid w:val="00040A59"/>
    <w:rsid w:val="00042123"/>
    <w:rsid w:val="00057CE5"/>
    <w:rsid w:val="00060778"/>
    <w:rsid w:val="0007260E"/>
    <w:rsid w:val="0009441B"/>
    <w:rsid w:val="00094C39"/>
    <w:rsid w:val="00096AE4"/>
    <w:rsid w:val="000A2B24"/>
    <w:rsid w:val="000B0EA5"/>
    <w:rsid w:val="000C7EDD"/>
    <w:rsid w:val="000E21B6"/>
    <w:rsid w:val="000F02AC"/>
    <w:rsid w:val="000F1253"/>
    <w:rsid w:val="000F2F42"/>
    <w:rsid w:val="001103BE"/>
    <w:rsid w:val="001122A1"/>
    <w:rsid w:val="00114647"/>
    <w:rsid w:val="0014126E"/>
    <w:rsid w:val="00157FB0"/>
    <w:rsid w:val="001601C6"/>
    <w:rsid w:val="00173237"/>
    <w:rsid w:val="00180A95"/>
    <w:rsid w:val="00187673"/>
    <w:rsid w:val="0019185B"/>
    <w:rsid w:val="00192670"/>
    <w:rsid w:val="001A025A"/>
    <w:rsid w:val="001A4BE9"/>
    <w:rsid w:val="001B1C05"/>
    <w:rsid w:val="001C0E7D"/>
    <w:rsid w:val="001C133A"/>
    <w:rsid w:val="001C5A2C"/>
    <w:rsid w:val="001D637E"/>
    <w:rsid w:val="001D7C62"/>
    <w:rsid w:val="001E3823"/>
    <w:rsid w:val="0020097F"/>
    <w:rsid w:val="002079E9"/>
    <w:rsid w:val="002121B9"/>
    <w:rsid w:val="002149DC"/>
    <w:rsid w:val="00215647"/>
    <w:rsid w:val="00217EC0"/>
    <w:rsid w:val="00220232"/>
    <w:rsid w:val="002234BE"/>
    <w:rsid w:val="00231D6E"/>
    <w:rsid w:val="00237481"/>
    <w:rsid w:val="00261C53"/>
    <w:rsid w:val="00263177"/>
    <w:rsid w:val="00273490"/>
    <w:rsid w:val="0029799B"/>
    <w:rsid w:val="002A6B86"/>
    <w:rsid w:val="002A7333"/>
    <w:rsid w:val="002B181C"/>
    <w:rsid w:val="002B7F5B"/>
    <w:rsid w:val="002C0C49"/>
    <w:rsid w:val="002C42A5"/>
    <w:rsid w:val="002C44C8"/>
    <w:rsid w:val="002C7F48"/>
    <w:rsid w:val="002D2841"/>
    <w:rsid w:val="002D55A6"/>
    <w:rsid w:val="002E5836"/>
    <w:rsid w:val="002F63DB"/>
    <w:rsid w:val="0030202D"/>
    <w:rsid w:val="00303874"/>
    <w:rsid w:val="003248B8"/>
    <w:rsid w:val="003262E4"/>
    <w:rsid w:val="00335DE2"/>
    <w:rsid w:val="003366A9"/>
    <w:rsid w:val="003366D0"/>
    <w:rsid w:val="00344F26"/>
    <w:rsid w:val="003524CE"/>
    <w:rsid w:val="00357C1C"/>
    <w:rsid w:val="00360615"/>
    <w:rsid w:val="003636B9"/>
    <w:rsid w:val="00363E96"/>
    <w:rsid w:val="00375196"/>
    <w:rsid w:val="00380B05"/>
    <w:rsid w:val="00383314"/>
    <w:rsid w:val="0038335D"/>
    <w:rsid w:val="00387690"/>
    <w:rsid w:val="0039195B"/>
    <w:rsid w:val="0039224A"/>
    <w:rsid w:val="003A13D5"/>
    <w:rsid w:val="003A1927"/>
    <w:rsid w:val="003A6800"/>
    <w:rsid w:val="003A6D90"/>
    <w:rsid w:val="003B5EFC"/>
    <w:rsid w:val="003D62E8"/>
    <w:rsid w:val="003E102C"/>
    <w:rsid w:val="003E4CC2"/>
    <w:rsid w:val="003F3C89"/>
    <w:rsid w:val="004069E1"/>
    <w:rsid w:val="00416BF1"/>
    <w:rsid w:val="0042148D"/>
    <w:rsid w:val="004219E3"/>
    <w:rsid w:val="004315EA"/>
    <w:rsid w:val="004359C4"/>
    <w:rsid w:val="00443764"/>
    <w:rsid w:val="00453F22"/>
    <w:rsid w:val="00457A12"/>
    <w:rsid w:val="004630F6"/>
    <w:rsid w:val="0049526D"/>
    <w:rsid w:val="0049634F"/>
    <w:rsid w:val="004A30DC"/>
    <w:rsid w:val="004A5628"/>
    <w:rsid w:val="004A7E26"/>
    <w:rsid w:val="004B2B7D"/>
    <w:rsid w:val="004B41E4"/>
    <w:rsid w:val="004D1DB5"/>
    <w:rsid w:val="004D32B9"/>
    <w:rsid w:val="004E5B7A"/>
    <w:rsid w:val="004E7EAE"/>
    <w:rsid w:val="004F768C"/>
    <w:rsid w:val="005033FF"/>
    <w:rsid w:val="00506C3D"/>
    <w:rsid w:val="005234B0"/>
    <w:rsid w:val="00524902"/>
    <w:rsid w:val="00532092"/>
    <w:rsid w:val="00535E92"/>
    <w:rsid w:val="00541581"/>
    <w:rsid w:val="0054798A"/>
    <w:rsid w:val="0055015F"/>
    <w:rsid w:val="00563261"/>
    <w:rsid w:val="00590E5E"/>
    <w:rsid w:val="005965E3"/>
    <w:rsid w:val="005A09EB"/>
    <w:rsid w:val="005A3123"/>
    <w:rsid w:val="005B5102"/>
    <w:rsid w:val="005B5420"/>
    <w:rsid w:val="005B762A"/>
    <w:rsid w:val="005C16BA"/>
    <w:rsid w:val="005C310F"/>
    <w:rsid w:val="005C590B"/>
    <w:rsid w:val="005D4444"/>
    <w:rsid w:val="005E4D42"/>
    <w:rsid w:val="005F010E"/>
    <w:rsid w:val="005F1D40"/>
    <w:rsid w:val="00613649"/>
    <w:rsid w:val="0061552E"/>
    <w:rsid w:val="00620D4A"/>
    <w:rsid w:val="00655E53"/>
    <w:rsid w:val="0066081E"/>
    <w:rsid w:val="0066739D"/>
    <w:rsid w:val="00675AD5"/>
    <w:rsid w:val="00677277"/>
    <w:rsid w:val="0068046B"/>
    <w:rsid w:val="006821BE"/>
    <w:rsid w:val="006822C4"/>
    <w:rsid w:val="00682301"/>
    <w:rsid w:val="00684FA8"/>
    <w:rsid w:val="00691B07"/>
    <w:rsid w:val="006940FE"/>
    <w:rsid w:val="006B25ED"/>
    <w:rsid w:val="006B3C43"/>
    <w:rsid w:val="006B78D5"/>
    <w:rsid w:val="006C3FE8"/>
    <w:rsid w:val="006C769D"/>
    <w:rsid w:val="006E204C"/>
    <w:rsid w:val="006E277C"/>
    <w:rsid w:val="006F4042"/>
    <w:rsid w:val="0070480C"/>
    <w:rsid w:val="00705F50"/>
    <w:rsid w:val="00710C35"/>
    <w:rsid w:val="007164E5"/>
    <w:rsid w:val="00741D7A"/>
    <w:rsid w:val="00754D9B"/>
    <w:rsid w:val="00754E4F"/>
    <w:rsid w:val="00763665"/>
    <w:rsid w:val="007714F0"/>
    <w:rsid w:val="00776A86"/>
    <w:rsid w:val="00781764"/>
    <w:rsid w:val="007903B4"/>
    <w:rsid w:val="00797764"/>
    <w:rsid w:val="007B046D"/>
    <w:rsid w:val="007B1EBB"/>
    <w:rsid w:val="007B613D"/>
    <w:rsid w:val="007B64CC"/>
    <w:rsid w:val="007C1B0D"/>
    <w:rsid w:val="007D2C98"/>
    <w:rsid w:val="007D315F"/>
    <w:rsid w:val="007D6042"/>
    <w:rsid w:val="007E1933"/>
    <w:rsid w:val="007E245B"/>
    <w:rsid w:val="007F33D4"/>
    <w:rsid w:val="00817A21"/>
    <w:rsid w:val="00822273"/>
    <w:rsid w:val="00824DFA"/>
    <w:rsid w:val="00835378"/>
    <w:rsid w:val="0084647C"/>
    <w:rsid w:val="008502AB"/>
    <w:rsid w:val="008514EC"/>
    <w:rsid w:val="008518F2"/>
    <w:rsid w:val="0085629D"/>
    <w:rsid w:val="00856FB7"/>
    <w:rsid w:val="00861BCB"/>
    <w:rsid w:val="00865B3F"/>
    <w:rsid w:val="00883607"/>
    <w:rsid w:val="008A26A6"/>
    <w:rsid w:val="008A35F2"/>
    <w:rsid w:val="008B233D"/>
    <w:rsid w:val="008B304F"/>
    <w:rsid w:val="008B6ED0"/>
    <w:rsid w:val="008D2C8B"/>
    <w:rsid w:val="008D42FD"/>
    <w:rsid w:val="008D4724"/>
    <w:rsid w:val="008D74D6"/>
    <w:rsid w:val="008E233E"/>
    <w:rsid w:val="008E4B9F"/>
    <w:rsid w:val="008F7442"/>
    <w:rsid w:val="009014E3"/>
    <w:rsid w:val="00903154"/>
    <w:rsid w:val="00930DCE"/>
    <w:rsid w:val="00945AB4"/>
    <w:rsid w:val="00951C59"/>
    <w:rsid w:val="00960E58"/>
    <w:rsid w:val="0097220E"/>
    <w:rsid w:val="00976783"/>
    <w:rsid w:val="00992456"/>
    <w:rsid w:val="009A1781"/>
    <w:rsid w:val="009B421D"/>
    <w:rsid w:val="009B60E7"/>
    <w:rsid w:val="009B6CC9"/>
    <w:rsid w:val="009B710F"/>
    <w:rsid w:val="009D1F15"/>
    <w:rsid w:val="009E335C"/>
    <w:rsid w:val="009E484A"/>
    <w:rsid w:val="009E4E6B"/>
    <w:rsid w:val="009E5D64"/>
    <w:rsid w:val="009F39D7"/>
    <w:rsid w:val="00A1406A"/>
    <w:rsid w:val="00A359C9"/>
    <w:rsid w:val="00A45B87"/>
    <w:rsid w:val="00A478B9"/>
    <w:rsid w:val="00A51765"/>
    <w:rsid w:val="00A5326E"/>
    <w:rsid w:val="00A607C0"/>
    <w:rsid w:val="00A64403"/>
    <w:rsid w:val="00A66B76"/>
    <w:rsid w:val="00A67331"/>
    <w:rsid w:val="00A72C80"/>
    <w:rsid w:val="00A77CB3"/>
    <w:rsid w:val="00A8027D"/>
    <w:rsid w:val="00A8222A"/>
    <w:rsid w:val="00A86A67"/>
    <w:rsid w:val="00A86E26"/>
    <w:rsid w:val="00A90643"/>
    <w:rsid w:val="00AB38E1"/>
    <w:rsid w:val="00AB42F3"/>
    <w:rsid w:val="00AB493C"/>
    <w:rsid w:val="00AC1745"/>
    <w:rsid w:val="00AC3F14"/>
    <w:rsid w:val="00AC66E5"/>
    <w:rsid w:val="00AE0C0B"/>
    <w:rsid w:val="00AF78BB"/>
    <w:rsid w:val="00B128B7"/>
    <w:rsid w:val="00B36E39"/>
    <w:rsid w:val="00B37797"/>
    <w:rsid w:val="00B61C3B"/>
    <w:rsid w:val="00B63601"/>
    <w:rsid w:val="00B63ABB"/>
    <w:rsid w:val="00B6609E"/>
    <w:rsid w:val="00B775C9"/>
    <w:rsid w:val="00B91C9E"/>
    <w:rsid w:val="00BC1B1C"/>
    <w:rsid w:val="00BC7961"/>
    <w:rsid w:val="00BD6574"/>
    <w:rsid w:val="00BF3CB5"/>
    <w:rsid w:val="00BF5C80"/>
    <w:rsid w:val="00C11B94"/>
    <w:rsid w:val="00C12227"/>
    <w:rsid w:val="00C14090"/>
    <w:rsid w:val="00C3740C"/>
    <w:rsid w:val="00C42E4B"/>
    <w:rsid w:val="00C52520"/>
    <w:rsid w:val="00C55655"/>
    <w:rsid w:val="00C61B27"/>
    <w:rsid w:val="00C63874"/>
    <w:rsid w:val="00C747E1"/>
    <w:rsid w:val="00C74F7F"/>
    <w:rsid w:val="00C7780D"/>
    <w:rsid w:val="00C83C1E"/>
    <w:rsid w:val="00C87914"/>
    <w:rsid w:val="00C87F6D"/>
    <w:rsid w:val="00C915F6"/>
    <w:rsid w:val="00C916A4"/>
    <w:rsid w:val="00C91CAC"/>
    <w:rsid w:val="00C92196"/>
    <w:rsid w:val="00CA1EC2"/>
    <w:rsid w:val="00CA7CC3"/>
    <w:rsid w:val="00CB2829"/>
    <w:rsid w:val="00CB534F"/>
    <w:rsid w:val="00CC1A73"/>
    <w:rsid w:val="00CC2987"/>
    <w:rsid w:val="00CD6069"/>
    <w:rsid w:val="00CE13A2"/>
    <w:rsid w:val="00CE1B30"/>
    <w:rsid w:val="00CE201C"/>
    <w:rsid w:val="00CF31E1"/>
    <w:rsid w:val="00D1639C"/>
    <w:rsid w:val="00D17735"/>
    <w:rsid w:val="00D22762"/>
    <w:rsid w:val="00D22F8E"/>
    <w:rsid w:val="00D230ED"/>
    <w:rsid w:val="00D23726"/>
    <w:rsid w:val="00D459DC"/>
    <w:rsid w:val="00D4651E"/>
    <w:rsid w:val="00D47B8D"/>
    <w:rsid w:val="00D51E61"/>
    <w:rsid w:val="00D64CB5"/>
    <w:rsid w:val="00D762F4"/>
    <w:rsid w:val="00D7752F"/>
    <w:rsid w:val="00D83818"/>
    <w:rsid w:val="00D969C7"/>
    <w:rsid w:val="00D97A30"/>
    <w:rsid w:val="00DA74BA"/>
    <w:rsid w:val="00DB1987"/>
    <w:rsid w:val="00DB3E1D"/>
    <w:rsid w:val="00DB761E"/>
    <w:rsid w:val="00DC0A60"/>
    <w:rsid w:val="00DD6205"/>
    <w:rsid w:val="00DE40B4"/>
    <w:rsid w:val="00DE50FB"/>
    <w:rsid w:val="00E0711E"/>
    <w:rsid w:val="00E109B9"/>
    <w:rsid w:val="00E14DC8"/>
    <w:rsid w:val="00E35F81"/>
    <w:rsid w:val="00E369C1"/>
    <w:rsid w:val="00E41C88"/>
    <w:rsid w:val="00E64457"/>
    <w:rsid w:val="00E66140"/>
    <w:rsid w:val="00E91D40"/>
    <w:rsid w:val="00EB3470"/>
    <w:rsid w:val="00ED3891"/>
    <w:rsid w:val="00EE025B"/>
    <w:rsid w:val="00EE54C7"/>
    <w:rsid w:val="00EE6E07"/>
    <w:rsid w:val="00EF15C7"/>
    <w:rsid w:val="00EF2BA0"/>
    <w:rsid w:val="00EF439F"/>
    <w:rsid w:val="00EF757D"/>
    <w:rsid w:val="00F00744"/>
    <w:rsid w:val="00F0454A"/>
    <w:rsid w:val="00F069B5"/>
    <w:rsid w:val="00F31A65"/>
    <w:rsid w:val="00F325A6"/>
    <w:rsid w:val="00F32AD3"/>
    <w:rsid w:val="00F335C6"/>
    <w:rsid w:val="00F352DE"/>
    <w:rsid w:val="00F362F2"/>
    <w:rsid w:val="00F37999"/>
    <w:rsid w:val="00F47681"/>
    <w:rsid w:val="00F55491"/>
    <w:rsid w:val="00F61714"/>
    <w:rsid w:val="00F6399E"/>
    <w:rsid w:val="00F66290"/>
    <w:rsid w:val="00F67390"/>
    <w:rsid w:val="00F72C71"/>
    <w:rsid w:val="00F75636"/>
    <w:rsid w:val="00F81618"/>
    <w:rsid w:val="00F8213B"/>
    <w:rsid w:val="00F970C6"/>
    <w:rsid w:val="00FA00DB"/>
    <w:rsid w:val="00FA33BB"/>
    <w:rsid w:val="00FC3C6B"/>
    <w:rsid w:val="00FD02DB"/>
    <w:rsid w:val="00FD1AAF"/>
    <w:rsid w:val="00FD4614"/>
    <w:rsid w:val="00FE04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BAA5B"/>
  <w15:docId w15:val="{3E9DD39C-B696-4A59-93DE-FF5592F2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480C"/>
  </w:style>
  <w:style w:type="paragraph" w:styleId="Nagwek1">
    <w:name w:val="heading 1"/>
    <w:basedOn w:val="Normalny"/>
    <w:next w:val="Normalny"/>
    <w:link w:val="Nagwek1Znak"/>
    <w:uiPriority w:val="9"/>
    <w:qFormat/>
    <w:rsid w:val="009E484A"/>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uiPriority w:val="9"/>
    <w:unhideWhenUsed/>
    <w:qFormat/>
    <w:rsid w:val="009E484A"/>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styleId="Nagwek3">
    <w:name w:val="heading 3"/>
    <w:basedOn w:val="Normalny"/>
    <w:next w:val="Normalny"/>
    <w:link w:val="Nagwek3Znak"/>
    <w:uiPriority w:val="9"/>
    <w:unhideWhenUsed/>
    <w:qFormat/>
    <w:rsid w:val="009E484A"/>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unhideWhenUsed/>
    <w:qFormat/>
    <w:rsid w:val="009E484A"/>
    <w:pPr>
      <w:keepNext/>
      <w:tabs>
        <w:tab w:val="num" w:pos="2880"/>
      </w:tabs>
      <w:spacing w:before="240" w:after="60" w:line="240" w:lineRule="auto"/>
      <w:ind w:left="2880" w:hanging="720"/>
      <w:outlineLvl w:val="3"/>
    </w:pPr>
    <w:rPr>
      <w:rFonts w:ascii="Calibri" w:eastAsia="Times New Roman" w:hAnsi="Calibri" w:cs="Times New Roman"/>
      <w:b/>
      <w:bCs/>
      <w:sz w:val="28"/>
      <w:szCs w:val="28"/>
    </w:rPr>
  </w:style>
  <w:style w:type="paragraph" w:styleId="Nagwek5">
    <w:name w:val="heading 5"/>
    <w:basedOn w:val="Normalny"/>
    <w:next w:val="Normalny"/>
    <w:link w:val="Nagwek5Znak"/>
    <w:uiPriority w:val="9"/>
    <w:unhideWhenUsed/>
    <w:qFormat/>
    <w:rsid w:val="009E484A"/>
    <w:pPr>
      <w:tabs>
        <w:tab w:val="num" w:pos="3600"/>
      </w:tabs>
      <w:spacing w:before="240" w:after="60" w:line="240" w:lineRule="auto"/>
      <w:ind w:left="3600" w:hanging="720"/>
      <w:outlineLvl w:val="4"/>
    </w:pPr>
    <w:rPr>
      <w:rFonts w:ascii="Calibri" w:eastAsia="Times New Roman" w:hAnsi="Calibri" w:cs="Times New Roman"/>
      <w:b/>
      <w:bCs/>
      <w:i/>
      <w:iCs/>
      <w:sz w:val="26"/>
      <w:szCs w:val="26"/>
    </w:rPr>
  </w:style>
  <w:style w:type="paragraph" w:styleId="Nagwek6">
    <w:name w:val="heading 6"/>
    <w:basedOn w:val="Normalny"/>
    <w:next w:val="Normalny"/>
    <w:link w:val="Nagwek6Znak"/>
    <w:qFormat/>
    <w:rsid w:val="009E484A"/>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Nagwek7">
    <w:name w:val="heading 7"/>
    <w:basedOn w:val="Normalny"/>
    <w:next w:val="Normalny"/>
    <w:link w:val="Nagwek7Znak"/>
    <w:uiPriority w:val="9"/>
    <w:unhideWhenUsed/>
    <w:qFormat/>
    <w:rsid w:val="009E484A"/>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Nagwek8">
    <w:name w:val="heading 8"/>
    <w:basedOn w:val="Normalny"/>
    <w:next w:val="Normalny"/>
    <w:link w:val="Nagwek8Znak"/>
    <w:uiPriority w:val="9"/>
    <w:unhideWhenUsed/>
    <w:qFormat/>
    <w:rsid w:val="009E484A"/>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Nagwek9">
    <w:name w:val="heading 9"/>
    <w:basedOn w:val="Normalny"/>
    <w:next w:val="Normalny"/>
    <w:link w:val="Nagwek9Znak"/>
    <w:uiPriority w:val="9"/>
    <w:unhideWhenUsed/>
    <w:qFormat/>
    <w:rsid w:val="009E484A"/>
    <w:pPr>
      <w:tabs>
        <w:tab w:val="num" w:pos="6480"/>
      </w:tabs>
      <w:spacing w:before="240" w:after="60" w:line="240" w:lineRule="auto"/>
      <w:ind w:left="6480" w:hanging="720"/>
      <w:outlineLvl w:val="8"/>
    </w:pPr>
    <w:rPr>
      <w:rFonts w:ascii="Cambria" w:eastAsia="Times New Roman" w:hAnsi="Cambria"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F78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78BB"/>
    <w:rPr>
      <w:rFonts w:ascii="Tahoma" w:hAnsi="Tahoma" w:cs="Tahoma"/>
      <w:sz w:val="16"/>
      <w:szCs w:val="16"/>
    </w:rPr>
  </w:style>
  <w:style w:type="paragraph" w:styleId="Nagwek">
    <w:name w:val="header"/>
    <w:basedOn w:val="Normalny"/>
    <w:link w:val="NagwekZnak"/>
    <w:uiPriority w:val="99"/>
    <w:unhideWhenUsed/>
    <w:rsid w:val="002C7F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7F48"/>
  </w:style>
  <w:style w:type="paragraph" w:styleId="Stopka">
    <w:name w:val="footer"/>
    <w:basedOn w:val="Normalny"/>
    <w:link w:val="StopkaZnak"/>
    <w:uiPriority w:val="99"/>
    <w:unhideWhenUsed/>
    <w:rsid w:val="002C7F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7F48"/>
  </w:style>
  <w:style w:type="table" w:styleId="Tabela-Siatka">
    <w:name w:val="Table Grid"/>
    <w:basedOn w:val="Standardowy"/>
    <w:uiPriority w:val="59"/>
    <w:rsid w:val="00684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9E484A"/>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rsid w:val="009E484A"/>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
    <w:rsid w:val="009E484A"/>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rsid w:val="009E484A"/>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
    <w:rsid w:val="009E484A"/>
    <w:rPr>
      <w:rFonts w:ascii="Calibri" w:eastAsia="Times New Roman" w:hAnsi="Calibri" w:cs="Times New Roman"/>
      <w:b/>
      <w:bCs/>
      <w:i/>
      <w:iCs/>
      <w:sz w:val="26"/>
      <w:szCs w:val="26"/>
    </w:rPr>
  </w:style>
  <w:style w:type="character" w:customStyle="1" w:styleId="Nagwek6Znak">
    <w:name w:val="Nagłówek 6 Znak"/>
    <w:basedOn w:val="Domylnaczcionkaakapitu"/>
    <w:link w:val="Nagwek6"/>
    <w:rsid w:val="009E484A"/>
    <w:rPr>
      <w:rFonts w:ascii="Times New Roman" w:eastAsia="Times New Roman" w:hAnsi="Times New Roman" w:cs="Times New Roman"/>
      <w:b/>
      <w:bCs/>
    </w:rPr>
  </w:style>
  <w:style w:type="character" w:customStyle="1" w:styleId="Nagwek7Znak">
    <w:name w:val="Nagłówek 7 Znak"/>
    <w:basedOn w:val="Domylnaczcionkaakapitu"/>
    <w:link w:val="Nagwek7"/>
    <w:uiPriority w:val="9"/>
    <w:rsid w:val="009E484A"/>
    <w:rPr>
      <w:rFonts w:ascii="Calibri" w:eastAsia="Times New Roman" w:hAnsi="Calibri" w:cs="Times New Roman"/>
      <w:sz w:val="24"/>
      <w:szCs w:val="24"/>
    </w:rPr>
  </w:style>
  <w:style w:type="character" w:customStyle="1" w:styleId="Nagwek8Znak">
    <w:name w:val="Nagłówek 8 Znak"/>
    <w:basedOn w:val="Domylnaczcionkaakapitu"/>
    <w:link w:val="Nagwek8"/>
    <w:uiPriority w:val="9"/>
    <w:rsid w:val="009E484A"/>
    <w:rPr>
      <w:rFonts w:ascii="Calibri" w:eastAsia="Times New Roman" w:hAnsi="Calibri" w:cs="Times New Roman"/>
      <w:i/>
      <w:iCs/>
      <w:sz w:val="24"/>
      <w:szCs w:val="24"/>
    </w:rPr>
  </w:style>
  <w:style w:type="character" w:customStyle="1" w:styleId="Nagwek9Znak">
    <w:name w:val="Nagłówek 9 Znak"/>
    <w:basedOn w:val="Domylnaczcionkaakapitu"/>
    <w:link w:val="Nagwek9"/>
    <w:uiPriority w:val="9"/>
    <w:rsid w:val="009E484A"/>
    <w:rPr>
      <w:rFonts w:ascii="Cambria" w:eastAsia="Times New Roman" w:hAnsi="Cambria" w:cs="Times New Roman"/>
    </w:rPr>
  </w:style>
  <w:style w:type="numbering" w:customStyle="1" w:styleId="Bezlisty1">
    <w:name w:val="Bez listy1"/>
    <w:next w:val="Bezlisty"/>
    <w:uiPriority w:val="99"/>
    <w:semiHidden/>
    <w:unhideWhenUsed/>
    <w:rsid w:val="009E484A"/>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qFormat/>
    <w:rsid w:val="009E484A"/>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9E484A"/>
    <w:rPr>
      <w:rFonts w:ascii="Times New Roman" w:eastAsia="Times New Roman" w:hAnsi="Times New Roman"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nhideWhenUsed/>
    <w:rsid w:val="009E484A"/>
    <w:rPr>
      <w:vertAlign w:val="superscript"/>
    </w:rPr>
  </w:style>
  <w:style w:type="character" w:styleId="Odwoaniedokomentarza">
    <w:name w:val="annotation reference"/>
    <w:uiPriority w:val="99"/>
    <w:semiHidden/>
    <w:unhideWhenUsed/>
    <w:rsid w:val="009E484A"/>
    <w:rPr>
      <w:sz w:val="16"/>
      <w:szCs w:val="16"/>
    </w:rPr>
  </w:style>
  <w:style w:type="paragraph" w:styleId="Tekstkomentarza">
    <w:name w:val="annotation text"/>
    <w:basedOn w:val="Normalny"/>
    <w:link w:val="TekstkomentarzaZnak"/>
    <w:uiPriority w:val="99"/>
    <w:unhideWhenUsed/>
    <w:rsid w:val="009E484A"/>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9E484A"/>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9E484A"/>
    <w:rPr>
      <w:b/>
      <w:bCs/>
    </w:rPr>
  </w:style>
  <w:style w:type="character" w:customStyle="1" w:styleId="TematkomentarzaZnak">
    <w:name w:val="Temat komentarza Znak"/>
    <w:basedOn w:val="TekstkomentarzaZnak"/>
    <w:link w:val="Tematkomentarza"/>
    <w:uiPriority w:val="99"/>
    <w:semiHidden/>
    <w:rsid w:val="009E484A"/>
    <w:rPr>
      <w:rFonts w:ascii="Times New Roman" w:eastAsia="Times New Roman" w:hAnsi="Times New Roman" w:cs="Times New Roman"/>
      <w:b/>
      <w:bCs/>
      <w:sz w:val="20"/>
      <w:szCs w:val="20"/>
    </w:rPr>
  </w:style>
  <w:style w:type="paragraph" w:styleId="Akapitzlist">
    <w:name w:val="List Paragraph"/>
    <w:basedOn w:val="Normalny"/>
    <w:link w:val="AkapitzlistZnak"/>
    <w:qFormat/>
    <w:rsid w:val="009E484A"/>
    <w:pPr>
      <w:spacing w:after="0" w:line="240" w:lineRule="auto"/>
      <w:ind w:left="720"/>
      <w:contextualSpacing/>
    </w:pPr>
    <w:rPr>
      <w:rFonts w:ascii="Times New Roman" w:eastAsia="Times New Roman" w:hAnsi="Times New Roman" w:cs="Times New Roman"/>
      <w:sz w:val="20"/>
      <w:szCs w:val="20"/>
    </w:rPr>
  </w:style>
  <w:style w:type="character" w:styleId="Hipercze">
    <w:name w:val="Hyperlink"/>
    <w:uiPriority w:val="99"/>
    <w:unhideWhenUsed/>
    <w:rsid w:val="009E484A"/>
    <w:rPr>
      <w:color w:val="0000FF"/>
      <w:u w:val="single"/>
    </w:rPr>
  </w:style>
  <w:style w:type="character" w:styleId="UyteHipercze">
    <w:name w:val="FollowedHyperlink"/>
    <w:uiPriority w:val="99"/>
    <w:unhideWhenUsed/>
    <w:rsid w:val="009E484A"/>
    <w:rPr>
      <w:color w:val="800080"/>
      <w:u w:val="single"/>
    </w:rPr>
  </w:style>
  <w:style w:type="paragraph" w:styleId="Tekstpodstawowy">
    <w:name w:val="Body Text"/>
    <w:basedOn w:val="Normalny"/>
    <w:link w:val="TekstpodstawowyZnak"/>
    <w:rsid w:val="009E484A"/>
    <w:pPr>
      <w:tabs>
        <w:tab w:val="left" w:pos="90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9E484A"/>
    <w:rPr>
      <w:rFonts w:ascii="Times New Roman" w:eastAsia="Times New Roman" w:hAnsi="Times New Roman" w:cs="Times New Roman"/>
      <w:sz w:val="24"/>
      <w:szCs w:val="24"/>
      <w:lang w:eastAsia="pl-PL"/>
    </w:rPr>
  </w:style>
  <w:style w:type="character" w:styleId="Pogrubienie">
    <w:name w:val="Strong"/>
    <w:uiPriority w:val="22"/>
    <w:qFormat/>
    <w:rsid w:val="009E484A"/>
    <w:rPr>
      <w:b/>
      <w:bCs/>
    </w:rPr>
  </w:style>
  <w:style w:type="numbering" w:customStyle="1" w:styleId="Styl1">
    <w:name w:val="Styl1"/>
    <w:uiPriority w:val="99"/>
    <w:rsid w:val="009E484A"/>
    <w:pPr>
      <w:numPr>
        <w:numId w:val="1"/>
      </w:numPr>
    </w:pPr>
  </w:style>
  <w:style w:type="paragraph" w:styleId="Tekstprzypisukocowego">
    <w:name w:val="endnote text"/>
    <w:basedOn w:val="Normalny"/>
    <w:link w:val="TekstprzypisukocowegoZnak"/>
    <w:semiHidden/>
    <w:unhideWhenUsed/>
    <w:rsid w:val="009E484A"/>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9E484A"/>
    <w:rPr>
      <w:rFonts w:ascii="Times New Roman" w:eastAsia="Times New Roman" w:hAnsi="Times New Roman" w:cs="Times New Roman"/>
      <w:sz w:val="20"/>
      <w:szCs w:val="20"/>
    </w:rPr>
  </w:style>
  <w:style w:type="character" w:styleId="Odwoanieprzypisukocowego">
    <w:name w:val="endnote reference"/>
    <w:semiHidden/>
    <w:unhideWhenUsed/>
    <w:rsid w:val="009E484A"/>
    <w:rPr>
      <w:vertAlign w:val="superscript"/>
    </w:rPr>
  </w:style>
  <w:style w:type="paragraph" w:customStyle="1" w:styleId="Default">
    <w:name w:val="Default"/>
    <w:rsid w:val="009E484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Numerstrony">
    <w:name w:val="page number"/>
    <w:rsid w:val="009E484A"/>
  </w:style>
  <w:style w:type="paragraph" w:styleId="Tekstpodstawowy2">
    <w:name w:val="Body Text 2"/>
    <w:basedOn w:val="Normalny"/>
    <w:link w:val="Tekstpodstawowy2Znak"/>
    <w:rsid w:val="009E484A"/>
    <w:pPr>
      <w:spacing w:after="0" w:line="360" w:lineRule="auto"/>
      <w:jc w:val="both"/>
    </w:pPr>
    <w:rPr>
      <w:rFonts w:ascii="Arial" w:eastAsia="Times New Roman" w:hAnsi="Arial" w:cs="Times New Roman"/>
      <w:szCs w:val="24"/>
    </w:rPr>
  </w:style>
  <w:style w:type="character" w:customStyle="1" w:styleId="Tekstpodstawowy2Znak">
    <w:name w:val="Tekst podstawowy 2 Znak"/>
    <w:basedOn w:val="Domylnaczcionkaakapitu"/>
    <w:link w:val="Tekstpodstawowy2"/>
    <w:rsid w:val="009E484A"/>
    <w:rPr>
      <w:rFonts w:ascii="Arial" w:eastAsia="Times New Roman" w:hAnsi="Arial" w:cs="Times New Roman"/>
      <w:szCs w:val="24"/>
    </w:rPr>
  </w:style>
  <w:style w:type="paragraph" w:styleId="Tekstpodstawowywcity">
    <w:name w:val="Body Text Indent"/>
    <w:basedOn w:val="Normalny"/>
    <w:link w:val="TekstpodstawowywcityZnak"/>
    <w:rsid w:val="009E484A"/>
    <w:pPr>
      <w:tabs>
        <w:tab w:val="left" w:pos="180"/>
        <w:tab w:val="left" w:pos="540"/>
      </w:tabs>
      <w:spacing w:after="120" w:line="360" w:lineRule="auto"/>
      <w:ind w:left="540" w:hanging="180"/>
      <w:jc w:val="both"/>
    </w:pPr>
    <w:rPr>
      <w:rFonts w:ascii="Arial" w:eastAsia="Times New Roman" w:hAnsi="Arial" w:cs="Times New Roman"/>
    </w:rPr>
  </w:style>
  <w:style w:type="character" w:customStyle="1" w:styleId="TekstpodstawowywcityZnak">
    <w:name w:val="Tekst podstawowy wcięty Znak"/>
    <w:basedOn w:val="Domylnaczcionkaakapitu"/>
    <w:link w:val="Tekstpodstawowywcity"/>
    <w:rsid w:val="009E484A"/>
    <w:rPr>
      <w:rFonts w:ascii="Arial" w:eastAsia="Times New Roman" w:hAnsi="Arial" w:cs="Times New Roman"/>
    </w:rPr>
  </w:style>
  <w:style w:type="paragraph" w:styleId="Tekstpodstawowywcity3">
    <w:name w:val="Body Text Indent 3"/>
    <w:basedOn w:val="Normalny"/>
    <w:link w:val="Tekstpodstawowywcity3Znak"/>
    <w:rsid w:val="009E484A"/>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9E484A"/>
    <w:rPr>
      <w:rFonts w:ascii="Times New Roman" w:eastAsia="Times New Roman" w:hAnsi="Times New Roman" w:cs="Times New Roman"/>
      <w:sz w:val="16"/>
      <w:szCs w:val="16"/>
    </w:rPr>
  </w:style>
  <w:style w:type="paragraph" w:styleId="Tekstpodstawowywcity2">
    <w:name w:val="Body Text Indent 2"/>
    <w:basedOn w:val="Normalny"/>
    <w:link w:val="Tekstpodstawowywcity2Znak"/>
    <w:rsid w:val="009E484A"/>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9E484A"/>
    <w:rPr>
      <w:rFonts w:ascii="Times New Roman" w:eastAsia="Times New Roman" w:hAnsi="Times New Roman" w:cs="Times New Roman"/>
      <w:sz w:val="24"/>
      <w:szCs w:val="24"/>
    </w:rPr>
  </w:style>
  <w:style w:type="paragraph" w:customStyle="1" w:styleId="BodyText22">
    <w:name w:val="Body Text 22"/>
    <w:basedOn w:val="Normalny"/>
    <w:rsid w:val="009E484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character" w:customStyle="1" w:styleId="eltit1">
    <w:name w:val="eltit1"/>
    <w:rsid w:val="009E484A"/>
    <w:rPr>
      <w:rFonts w:ascii="Verdana" w:hAnsi="Verdana" w:hint="default"/>
      <w:color w:val="333366"/>
      <w:sz w:val="20"/>
      <w:szCs w:val="20"/>
    </w:rPr>
  </w:style>
  <w:style w:type="paragraph" w:styleId="Tekstpodstawowy3">
    <w:name w:val="Body Text 3"/>
    <w:basedOn w:val="Normalny"/>
    <w:link w:val="Tekstpodstawowy3Znak"/>
    <w:rsid w:val="009E484A"/>
    <w:pPr>
      <w:tabs>
        <w:tab w:val="left" w:pos="180"/>
      </w:tabs>
      <w:spacing w:after="120" w:line="240" w:lineRule="auto"/>
      <w:jc w:val="both"/>
    </w:pPr>
    <w:rPr>
      <w:rFonts w:ascii="Times New Roman" w:eastAsia="Times New Roman" w:hAnsi="Times New Roman" w:cs="Times New Roman"/>
      <w:b/>
      <w:bCs/>
      <w:sz w:val="28"/>
      <w:szCs w:val="24"/>
    </w:rPr>
  </w:style>
  <w:style w:type="character" w:customStyle="1" w:styleId="Tekstpodstawowy3Znak">
    <w:name w:val="Tekst podstawowy 3 Znak"/>
    <w:basedOn w:val="Domylnaczcionkaakapitu"/>
    <w:link w:val="Tekstpodstawowy3"/>
    <w:rsid w:val="009E484A"/>
    <w:rPr>
      <w:rFonts w:ascii="Times New Roman" w:eastAsia="Times New Roman" w:hAnsi="Times New Roman" w:cs="Times New Roman"/>
      <w:b/>
      <w:bCs/>
      <w:sz w:val="28"/>
      <w:szCs w:val="24"/>
    </w:rPr>
  </w:style>
  <w:style w:type="paragraph" w:styleId="Zwykytekst">
    <w:name w:val="Plain Text"/>
    <w:basedOn w:val="Normalny"/>
    <w:link w:val="ZwykytekstZnak"/>
    <w:rsid w:val="009E484A"/>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9E484A"/>
    <w:rPr>
      <w:rFonts w:ascii="Courier New" w:eastAsia="Times New Roman" w:hAnsi="Courier New" w:cs="Times New Roman"/>
      <w:sz w:val="20"/>
      <w:szCs w:val="20"/>
    </w:rPr>
  </w:style>
  <w:style w:type="paragraph" w:customStyle="1" w:styleId="font6">
    <w:name w:val="font6"/>
    <w:basedOn w:val="Normalny"/>
    <w:rsid w:val="009E484A"/>
    <w:pPr>
      <w:spacing w:before="100" w:after="100" w:line="240" w:lineRule="auto"/>
    </w:pPr>
    <w:rPr>
      <w:rFonts w:ascii="Times New Roman" w:eastAsia="Arial Unicode MS" w:hAnsi="Times New Roman" w:cs="Times New Roman"/>
      <w:sz w:val="20"/>
      <w:szCs w:val="20"/>
      <w:lang w:eastAsia="pl-PL"/>
    </w:rPr>
  </w:style>
  <w:style w:type="paragraph" w:customStyle="1" w:styleId="BodyText31">
    <w:name w:val="Body Text 31"/>
    <w:basedOn w:val="Normalny"/>
    <w:rsid w:val="009E484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Tytu">
    <w:name w:val="Title"/>
    <w:basedOn w:val="Normalny"/>
    <w:link w:val="TytuZnak"/>
    <w:qFormat/>
    <w:rsid w:val="009E484A"/>
    <w:pPr>
      <w:spacing w:after="0" w:line="240" w:lineRule="auto"/>
      <w:jc w:val="center"/>
    </w:pPr>
    <w:rPr>
      <w:rFonts w:ascii="Times New Roman" w:eastAsia="Times New Roman" w:hAnsi="Times New Roman" w:cs="Times New Roman"/>
      <w:b/>
      <w:sz w:val="28"/>
      <w:szCs w:val="20"/>
    </w:rPr>
  </w:style>
  <w:style w:type="character" w:customStyle="1" w:styleId="TytuZnak">
    <w:name w:val="Tytuł Znak"/>
    <w:basedOn w:val="Domylnaczcionkaakapitu"/>
    <w:link w:val="Tytu"/>
    <w:rsid w:val="009E484A"/>
    <w:rPr>
      <w:rFonts w:ascii="Times New Roman" w:eastAsia="Times New Roman" w:hAnsi="Times New Roman" w:cs="Times New Roman"/>
      <w:b/>
      <w:sz w:val="28"/>
      <w:szCs w:val="20"/>
    </w:rPr>
  </w:style>
  <w:style w:type="paragraph" w:customStyle="1" w:styleId="BodyText21">
    <w:name w:val="Body Text 21"/>
    <w:basedOn w:val="Normalny"/>
    <w:rsid w:val="009E484A"/>
    <w:pPr>
      <w:spacing w:after="0" w:line="240" w:lineRule="auto"/>
      <w:jc w:val="both"/>
    </w:pPr>
    <w:rPr>
      <w:rFonts w:ascii="Times New Roman" w:eastAsia="Times New Roman" w:hAnsi="Times New Roman" w:cs="Times New Roman"/>
      <w:snapToGrid w:val="0"/>
      <w:sz w:val="24"/>
      <w:szCs w:val="20"/>
      <w:lang w:eastAsia="pl-PL"/>
    </w:rPr>
  </w:style>
  <w:style w:type="paragraph" w:styleId="NormalnyWeb">
    <w:name w:val="Normal (Web)"/>
    <w:basedOn w:val="Normalny"/>
    <w:uiPriority w:val="99"/>
    <w:rsid w:val="009E48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9E484A"/>
    <w:pPr>
      <w:tabs>
        <w:tab w:val="num" w:pos="1080"/>
      </w:tabs>
      <w:autoSpaceDE w:val="0"/>
      <w:autoSpaceDN w:val="0"/>
      <w:spacing w:after="0" w:line="360" w:lineRule="auto"/>
      <w:ind w:left="1080" w:hanging="720"/>
      <w:jc w:val="center"/>
    </w:pPr>
    <w:rPr>
      <w:rFonts w:ascii="Tahoma" w:eastAsia="Times New Roman" w:hAnsi="Tahoma" w:cs="Times New Roman"/>
      <w:b/>
      <w:bCs/>
    </w:rPr>
  </w:style>
  <w:style w:type="character" w:customStyle="1" w:styleId="PodtytuZnak">
    <w:name w:val="Podtytuł Znak"/>
    <w:basedOn w:val="Domylnaczcionkaakapitu"/>
    <w:link w:val="Podtytu"/>
    <w:rsid w:val="009E484A"/>
    <w:rPr>
      <w:rFonts w:ascii="Tahoma" w:eastAsia="Times New Roman" w:hAnsi="Tahoma" w:cs="Times New Roman"/>
      <w:b/>
      <w:bCs/>
    </w:rPr>
  </w:style>
  <w:style w:type="paragraph" w:customStyle="1" w:styleId="xl33">
    <w:name w:val="xl33"/>
    <w:basedOn w:val="Normalny"/>
    <w:rsid w:val="009E484A"/>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Pisma">
    <w:name w:val="Pisma"/>
    <w:basedOn w:val="Normalny"/>
    <w:rsid w:val="009E484A"/>
    <w:pPr>
      <w:autoSpaceDE w:val="0"/>
      <w:autoSpaceDN w:val="0"/>
      <w:spacing w:after="0" w:line="240" w:lineRule="auto"/>
      <w:jc w:val="both"/>
    </w:pPr>
    <w:rPr>
      <w:rFonts w:ascii="Times New Roman" w:eastAsia="Times New Roman" w:hAnsi="Times New Roman" w:cs="Times New Roman"/>
      <w:sz w:val="20"/>
      <w:szCs w:val="24"/>
      <w:lang w:eastAsia="pl-PL"/>
    </w:rPr>
  </w:style>
  <w:style w:type="paragraph" w:styleId="Spistreci1">
    <w:name w:val="toc 1"/>
    <w:basedOn w:val="Normalny"/>
    <w:next w:val="Normalny"/>
    <w:autoRedefine/>
    <w:uiPriority w:val="39"/>
    <w:rsid w:val="009E484A"/>
    <w:pPr>
      <w:spacing w:before="120" w:after="120" w:line="240" w:lineRule="auto"/>
    </w:pPr>
    <w:rPr>
      <w:rFonts w:ascii="Times New Roman" w:eastAsia="Times New Roman" w:hAnsi="Times New Roman" w:cs="Times New Roman"/>
      <w:b/>
      <w:bCs/>
      <w:caps/>
      <w:sz w:val="20"/>
      <w:szCs w:val="20"/>
      <w:lang w:eastAsia="pl-PL"/>
    </w:rPr>
  </w:style>
  <w:style w:type="paragraph" w:styleId="Spistreci2">
    <w:name w:val="toc 2"/>
    <w:basedOn w:val="Normalny"/>
    <w:next w:val="Normalny"/>
    <w:autoRedefine/>
    <w:uiPriority w:val="39"/>
    <w:rsid w:val="009E484A"/>
    <w:pPr>
      <w:spacing w:after="0" w:line="240" w:lineRule="auto"/>
      <w:ind w:left="240"/>
    </w:pPr>
    <w:rPr>
      <w:rFonts w:ascii="Times New Roman" w:eastAsia="Times New Roman" w:hAnsi="Times New Roman" w:cs="Times New Roman"/>
      <w:smallCaps/>
      <w:sz w:val="20"/>
      <w:szCs w:val="20"/>
      <w:lang w:eastAsia="pl-PL"/>
    </w:rPr>
  </w:style>
  <w:style w:type="paragraph" w:styleId="Spistreci3">
    <w:name w:val="toc 3"/>
    <w:basedOn w:val="Normalny"/>
    <w:next w:val="Normalny"/>
    <w:autoRedefine/>
    <w:uiPriority w:val="39"/>
    <w:rsid w:val="009E484A"/>
    <w:pPr>
      <w:tabs>
        <w:tab w:val="right" w:leader="dot" w:pos="9062"/>
      </w:tabs>
      <w:spacing w:after="0" w:line="240" w:lineRule="auto"/>
      <w:ind w:left="480"/>
    </w:pPr>
    <w:rPr>
      <w:rFonts w:ascii="Times New Roman" w:eastAsia="Times New Roman" w:hAnsi="Times New Roman" w:cs="Times New Roman"/>
      <w:i/>
      <w:iCs/>
      <w:noProof/>
      <w:sz w:val="20"/>
      <w:szCs w:val="20"/>
      <w:lang w:eastAsia="pl-PL"/>
    </w:rPr>
  </w:style>
  <w:style w:type="paragraph" w:styleId="Spistreci4">
    <w:name w:val="toc 4"/>
    <w:basedOn w:val="Normalny"/>
    <w:next w:val="Normalny"/>
    <w:autoRedefine/>
    <w:uiPriority w:val="39"/>
    <w:rsid w:val="009E484A"/>
    <w:pPr>
      <w:tabs>
        <w:tab w:val="right" w:leader="dot" w:pos="9062"/>
      </w:tabs>
      <w:spacing w:after="0" w:line="240" w:lineRule="auto"/>
      <w:ind w:left="720"/>
    </w:pPr>
    <w:rPr>
      <w:rFonts w:ascii="Times New Roman" w:eastAsia="Times New Roman" w:hAnsi="Times New Roman" w:cs="Times New Roman"/>
      <w:noProof/>
      <w:sz w:val="18"/>
      <w:szCs w:val="18"/>
      <w:lang w:eastAsia="pl-PL"/>
    </w:rPr>
  </w:style>
  <w:style w:type="paragraph" w:styleId="Spistreci5">
    <w:name w:val="toc 5"/>
    <w:basedOn w:val="Normalny"/>
    <w:next w:val="Normalny"/>
    <w:autoRedefine/>
    <w:uiPriority w:val="39"/>
    <w:rsid w:val="009E484A"/>
    <w:pPr>
      <w:spacing w:after="0" w:line="240" w:lineRule="auto"/>
      <w:ind w:left="960"/>
    </w:pPr>
    <w:rPr>
      <w:rFonts w:ascii="Times New Roman" w:eastAsia="Times New Roman" w:hAnsi="Times New Roman" w:cs="Times New Roman"/>
      <w:sz w:val="18"/>
      <w:szCs w:val="18"/>
      <w:lang w:eastAsia="pl-PL"/>
    </w:rPr>
  </w:style>
  <w:style w:type="paragraph" w:styleId="Spistreci6">
    <w:name w:val="toc 6"/>
    <w:basedOn w:val="Normalny"/>
    <w:next w:val="Normalny"/>
    <w:autoRedefine/>
    <w:uiPriority w:val="39"/>
    <w:rsid w:val="009E484A"/>
    <w:pPr>
      <w:spacing w:after="0" w:line="240" w:lineRule="auto"/>
      <w:ind w:left="1200"/>
    </w:pPr>
    <w:rPr>
      <w:rFonts w:ascii="Times New Roman" w:eastAsia="Times New Roman" w:hAnsi="Times New Roman" w:cs="Times New Roman"/>
      <w:sz w:val="18"/>
      <w:szCs w:val="18"/>
      <w:lang w:eastAsia="pl-PL"/>
    </w:rPr>
  </w:style>
  <w:style w:type="paragraph" w:styleId="Spistreci7">
    <w:name w:val="toc 7"/>
    <w:basedOn w:val="Normalny"/>
    <w:next w:val="Normalny"/>
    <w:autoRedefine/>
    <w:uiPriority w:val="39"/>
    <w:rsid w:val="009E484A"/>
    <w:pPr>
      <w:spacing w:after="0" w:line="240" w:lineRule="auto"/>
      <w:ind w:left="1440"/>
    </w:pPr>
    <w:rPr>
      <w:rFonts w:ascii="Times New Roman" w:eastAsia="Times New Roman" w:hAnsi="Times New Roman" w:cs="Times New Roman"/>
      <w:sz w:val="18"/>
      <w:szCs w:val="18"/>
      <w:lang w:eastAsia="pl-PL"/>
    </w:rPr>
  </w:style>
  <w:style w:type="paragraph" w:styleId="Spistreci8">
    <w:name w:val="toc 8"/>
    <w:basedOn w:val="Normalny"/>
    <w:next w:val="Normalny"/>
    <w:autoRedefine/>
    <w:uiPriority w:val="39"/>
    <w:rsid w:val="009E484A"/>
    <w:pPr>
      <w:spacing w:after="0" w:line="240" w:lineRule="auto"/>
      <w:ind w:left="1680"/>
    </w:pPr>
    <w:rPr>
      <w:rFonts w:ascii="Times New Roman" w:eastAsia="Times New Roman" w:hAnsi="Times New Roman" w:cs="Times New Roman"/>
      <w:sz w:val="18"/>
      <w:szCs w:val="18"/>
      <w:lang w:eastAsia="pl-PL"/>
    </w:rPr>
  </w:style>
  <w:style w:type="paragraph" w:styleId="Spistreci9">
    <w:name w:val="toc 9"/>
    <w:basedOn w:val="Normalny"/>
    <w:next w:val="Normalny"/>
    <w:autoRedefine/>
    <w:uiPriority w:val="39"/>
    <w:rsid w:val="009E484A"/>
    <w:pPr>
      <w:spacing w:after="0" w:line="240" w:lineRule="auto"/>
      <w:ind w:left="1920"/>
    </w:pPr>
    <w:rPr>
      <w:rFonts w:ascii="Times New Roman" w:eastAsia="Times New Roman" w:hAnsi="Times New Roman" w:cs="Times New Roman"/>
      <w:sz w:val="18"/>
      <w:szCs w:val="18"/>
      <w:lang w:eastAsia="pl-PL"/>
    </w:rPr>
  </w:style>
  <w:style w:type="paragraph" w:customStyle="1" w:styleId="Tytuowa1">
    <w:name w:val="Tytułowa 1"/>
    <w:basedOn w:val="Tytu"/>
    <w:rsid w:val="009E484A"/>
    <w:pPr>
      <w:spacing w:before="240" w:after="60" w:line="360" w:lineRule="auto"/>
      <w:outlineLvl w:val="0"/>
    </w:pPr>
    <w:rPr>
      <w:rFonts w:ascii="Arial" w:hAnsi="Arial" w:cs="Arial"/>
      <w:bCs/>
      <w:kern w:val="28"/>
      <w:sz w:val="32"/>
      <w:szCs w:val="32"/>
    </w:rPr>
  </w:style>
  <w:style w:type="paragraph" w:styleId="Lista">
    <w:name w:val="List"/>
    <w:basedOn w:val="Normalny"/>
    <w:rsid w:val="009E484A"/>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9E484A"/>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rsid w:val="009E484A"/>
    <w:pPr>
      <w:spacing w:after="0" w:line="240" w:lineRule="auto"/>
      <w:ind w:left="849" w:hanging="283"/>
    </w:pPr>
    <w:rPr>
      <w:rFonts w:ascii="Times New Roman" w:eastAsia="Times New Roman" w:hAnsi="Times New Roman" w:cs="Times New Roman"/>
      <w:sz w:val="24"/>
      <w:szCs w:val="24"/>
      <w:lang w:eastAsia="pl-PL"/>
    </w:rPr>
  </w:style>
  <w:style w:type="paragraph" w:styleId="Listapunktowana">
    <w:name w:val="List Bullet"/>
    <w:basedOn w:val="Normalny"/>
    <w:rsid w:val="009E484A"/>
    <w:pPr>
      <w:tabs>
        <w:tab w:val="num" w:pos="360"/>
      </w:tabs>
      <w:spacing w:after="0" w:line="240" w:lineRule="auto"/>
      <w:ind w:left="360" w:hanging="360"/>
    </w:pPr>
    <w:rPr>
      <w:rFonts w:ascii="Times New Roman" w:eastAsia="Times New Roman" w:hAnsi="Times New Roman" w:cs="Times New Roman"/>
      <w:sz w:val="24"/>
      <w:szCs w:val="24"/>
      <w:lang w:eastAsia="pl-PL"/>
    </w:rPr>
  </w:style>
  <w:style w:type="paragraph" w:styleId="Listapunktowana2">
    <w:name w:val="List Bullet 2"/>
    <w:basedOn w:val="Normalny"/>
    <w:rsid w:val="009E484A"/>
    <w:pPr>
      <w:tabs>
        <w:tab w:val="num" w:pos="643"/>
      </w:tabs>
      <w:spacing w:after="0" w:line="240" w:lineRule="auto"/>
      <w:ind w:left="643" w:hanging="360"/>
    </w:pPr>
    <w:rPr>
      <w:rFonts w:ascii="Times New Roman" w:eastAsia="Times New Roman" w:hAnsi="Times New Roman" w:cs="Times New Roman"/>
      <w:sz w:val="24"/>
      <w:szCs w:val="24"/>
      <w:lang w:eastAsia="pl-PL"/>
    </w:rPr>
  </w:style>
  <w:style w:type="paragraph" w:styleId="Listapunktowana3">
    <w:name w:val="List Bullet 3"/>
    <w:basedOn w:val="Normalny"/>
    <w:rsid w:val="009E484A"/>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rsid w:val="009E484A"/>
    <w:pPr>
      <w:tabs>
        <w:tab w:val="clear" w:pos="900"/>
      </w:tabs>
      <w:spacing w:after="120"/>
      <w:ind w:firstLine="210"/>
      <w:jc w:val="left"/>
    </w:pPr>
    <w:rPr>
      <w:lang w:eastAsia="en-US"/>
    </w:rPr>
  </w:style>
  <w:style w:type="character" w:customStyle="1" w:styleId="TekstpodstawowyzwciciemZnak">
    <w:name w:val="Tekst podstawowy z wcięciem Znak"/>
    <w:basedOn w:val="TekstpodstawowyZnak"/>
    <w:link w:val="Tekstpodstawowyzwciciem"/>
    <w:rsid w:val="009E484A"/>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rsid w:val="009E484A"/>
    <w:pPr>
      <w:tabs>
        <w:tab w:val="clear" w:pos="180"/>
        <w:tab w:val="clear" w:pos="540"/>
      </w:tabs>
      <w:spacing w:line="240" w:lineRule="auto"/>
      <w:ind w:left="283" w:firstLine="210"/>
      <w:jc w:val="left"/>
    </w:pPr>
    <w:rPr>
      <w:rFonts w:ascii="Times New Roman" w:hAnsi="Times New Roman"/>
      <w:sz w:val="24"/>
      <w:szCs w:val="24"/>
    </w:rPr>
  </w:style>
  <w:style w:type="character" w:customStyle="1" w:styleId="Tekstpodstawowyzwciciem2Znak">
    <w:name w:val="Tekst podstawowy z wcięciem 2 Znak"/>
    <w:basedOn w:val="TekstpodstawowywcityZnak"/>
    <w:link w:val="Tekstpodstawowyzwciciem2"/>
    <w:rsid w:val="009E484A"/>
    <w:rPr>
      <w:rFonts w:ascii="Times New Roman" w:eastAsia="Times New Roman" w:hAnsi="Times New Roman" w:cs="Times New Roman"/>
      <w:sz w:val="24"/>
      <w:szCs w:val="24"/>
    </w:rPr>
  </w:style>
  <w:style w:type="paragraph" w:customStyle="1" w:styleId="xl151">
    <w:name w:val="xl151"/>
    <w:basedOn w:val="Normalny"/>
    <w:rsid w:val="009E484A"/>
    <w:pPr>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Text">
    <w:name w:val="Text"/>
    <w:basedOn w:val="Normalny"/>
    <w:rsid w:val="009E484A"/>
    <w:pPr>
      <w:suppressAutoHyphens/>
      <w:spacing w:after="240" w:line="240" w:lineRule="auto"/>
      <w:ind w:firstLine="1440"/>
    </w:pPr>
    <w:rPr>
      <w:rFonts w:ascii="Times New Roman" w:eastAsia="Times New Roman" w:hAnsi="Times New Roman" w:cs="Times New Roman"/>
      <w:sz w:val="24"/>
      <w:szCs w:val="20"/>
      <w:lang w:val="en-US" w:eastAsia="ar-SA"/>
    </w:rPr>
  </w:style>
  <w:style w:type="table" w:customStyle="1" w:styleId="Tabela-Siatka1">
    <w:name w:val="Tabela - Siatka1"/>
    <w:basedOn w:val="Standardowy"/>
    <w:next w:val="Tabela-Siatka"/>
    <w:rsid w:val="009E48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basedOn w:val="Normalny"/>
    <w:rsid w:val="009E484A"/>
    <w:pPr>
      <w:overflowPunct w:val="0"/>
      <w:autoSpaceDE w:val="0"/>
      <w:autoSpaceDN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9E484A"/>
    <w:pPr>
      <w:overflowPunct w:val="0"/>
      <w:autoSpaceDE w:val="0"/>
      <w:autoSpaceDN w:val="0"/>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ekst">
    <w:name w:val="tekst"/>
    <w:basedOn w:val="Normalny"/>
    <w:rsid w:val="009E484A"/>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4"/>
      <w:szCs w:val="20"/>
      <w:lang w:eastAsia="pl-PL"/>
    </w:rPr>
  </w:style>
  <w:style w:type="character" w:customStyle="1" w:styleId="h11">
    <w:name w:val="h11"/>
    <w:rsid w:val="009E484A"/>
    <w:rPr>
      <w:rFonts w:ascii="Verdana" w:hAnsi="Verdana" w:hint="default"/>
      <w:b/>
      <w:bCs/>
      <w:i w:val="0"/>
      <w:iCs w:val="0"/>
      <w:sz w:val="23"/>
      <w:szCs w:val="23"/>
    </w:rPr>
  </w:style>
  <w:style w:type="paragraph" w:customStyle="1" w:styleId="ZnakZnakZnakZnak">
    <w:name w:val="Znak Znak Znak Znak"/>
    <w:basedOn w:val="Normalny"/>
    <w:rsid w:val="009E484A"/>
    <w:pPr>
      <w:spacing w:after="0" w:line="240" w:lineRule="auto"/>
    </w:pPr>
    <w:rPr>
      <w:rFonts w:ascii="Times New Roman" w:eastAsia="Times New Roman" w:hAnsi="Times New Roman" w:cs="Times New Roman"/>
      <w:sz w:val="20"/>
      <w:szCs w:val="20"/>
      <w:lang w:eastAsia="pl-PL"/>
    </w:rPr>
  </w:style>
  <w:style w:type="character" w:customStyle="1" w:styleId="Teksttreci2">
    <w:name w:val="Tekst treści (2)_"/>
    <w:link w:val="Teksttreci20"/>
    <w:rsid w:val="009E484A"/>
    <w:rPr>
      <w:b/>
      <w:bCs/>
      <w:shd w:val="clear" w:color="auto" w:fill="FFFFFF"/>
    </w:rPr>
  </w:style>
  <w:style w:type="paragraph" w:customStyle="1" w:styleId="Teksttreci20">
    <w:name w:val="Tekst treści (2)"/>
    <w:basedOn w:val="Normalny"/>
    <w:link w:val="Teksttreci2"/>
    <w:rsid w:val="009E484A"/>
    <w:pPr>
      <w:widowControl w:val="0"/>
      <w:shd w:val="clear" w:color="auto" w:fill="FFFFFF"/>
      <w:spacing w:after="0" w:line="624" w:lineRule="exact"/>
      <w:jc w:val="center"/>
    </w:pPr>
    <w:rPr>
      <w:b/>
      <w:bCs/>
    </w:rPr>
  </w:style>
  <w:style w:type="paragraph" w:styleId="Poprawka">
    <w:name w:val="Revision"/>
    <w:hidden/>
    <w:uiPriority w:val="99"/>
    <w:semiHidden/>
    <w:rsid w:val="009E484A"/>
    <w:pPr>
      <w:spacing w:after="0" w:line="240" w:lineRule="auto"/>
    </w:pPr>
    <w:rPr>
      <w:rFonts w:ascii="Times New Roman" w:eastAsia="Times New Roman" w:hAnsi="Times New Roman" w:cs="Times New Roman"/>
      <w:sz w:val="24"/>
      <w:szCs w:val="24"/>
      <w:lang w:eastAsia="pl-PL"/>
    </w:rPr>
  </w:style>
  <w:style w:type="paragraph" w:customStyle="1" w:styleId="ZnakZnak">
    <w:name w:val="Znak Znak"/>
    <w:basedOn w:val="Normalny"/>
    <w:rsid w:val="009E484A"/>
    <w:pPr>
      <w:spacing w:after="0" w:line="360" w:lineRule="auto"/>
      <w:jc w:val="both"/>
    </w:pPr>
    <w:rPr>
      <w:rFonts w:ascii="Verdana" w:eastAsia="Times New Roman" w:hAnsi="Verdana" w:cs="Times New Roman"/>
      <w:sz w:val="20"/>
      <w:szCs w:val="20"/>
      <w:lang w:eastAsia="pl-PL"/>
    </w:rPr>
  </w:style>
  <w:style w:type="character" w:customStyle="1" w:styleId="Teksttreci">
    <w:name w:val="Tekst treści_"/>
    <w:rsid w:val="009E484A"/>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9E484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paragraph" w:customStyle="1" w:styleId="CM1">
    <w:name w:val="CM1"/>
    <w:basedOn w:val="Normalny"/>
    <w:next w:val="Normalny"/>
    <w:uiPriority w:val="99"/>
    <w:rsid w:val="009E484A"/>
    <w:pPr>
      <w:autoSpaceDE w:val="0"/>
      <w:autoSpaceDN w:val="0"/>
      <w:adjustRightInd w:val="0"/>
      <w:spacing w:after="0" w:line="240" w:lineRule="auto"/>
    </w:pPr>
    <w:rPr>
      <w:rFonts w:ascii="EUAlbertina" w:eastAsia="Calibri" w:hAnsi="EUAlbertina" w:cs="Times New Roman"/>
      <w:sz w:val="24"/>
      <w:szCs w:val="24"/>
      <w:lang w:eastAsia="pl-PL"/>
    </w:rPr>
  </w:style>
  <w:style w:type="paragraph" w:customStyle="1" w:styleId="CM3">
    <w:name w:val="CM3"/>
    <w:basedOn w:val="Normalny"/>
    <w:next w:val="Normalny"/>
    <w:uiPriority w:val="99"/>
    <w:rsid w:val="009E484A"/>
    <w:pPr>
      <w:autoSpaceDE w:val="0"/>
      <w:autoSpaceDN w:val="0"/>
      <w:adjustRightInd w:val="0"/>
      <w:spacing w:after="0" w:line="240" w:lineRule="auto"/>
    </w:pPr>
    <w:rPr>
      <w:rFonts w:ascii="EUAlbertina" w:eastAsia="Calibri" w:hAnsi="EUAlbertina" w:cs="Times New Roman"/>
      <w:sz w:val="24"/>
      <w:szCs w:val="24"/>
      <w:lang w:eastAsia="pl-PL"/>
    </w:rPr>
  </w:style>
  <w:style w:type="paragraph" w:customStyle="1" w:styleId="CMSHeadL7">
    <w:name w:val="CMS Head L7"/>
    <w:basedOn w:val="Normalny"/>
    <w:rsid w:val="009E484A"/>
    <w:pPr>
      <w:numPr>
        <w:ilvl w:val="6"/>
        <w:numId w:val="19"/>
      </w:numPr>
      <w:spacing w:after="240" w:line="240" w:lineRule="auto"/>
      <w:outlineLvl w:val="6"/>
    </w:pPr>
    <w:rPr>
      <w:rFonts w:ascii="Times New Roman" w:eastAsia="Times New Roman" w:hAnsi="Times New Roman" w:cs="Times New Roman"/>
      <w:szCs w:val="24"/>
      <w:lang w:val="en-GB"/>
    </w:rPr>
  </w:style>
  <w:style w:type="character" w:customStyle="1" w:styleId="h1">
    <w:name w:val="h1"/>
    <w:rsid w:val="009E484A"/>
  </w:style>
  <w:style w:type="character" w:styleId="Tytuksiki">
    <w:name w:val="Book Title"/>
    <w:uiPriority w:val="99"/>
    <w:qFormat/>
    <w:rsid w:val="009E484A"/>
    <w:rPr>
      <w:b/>
      <w:bCs/>
      <w:smallCaps/>
      <w:spacing w:val="5"/>
    </w:rPr>
  </w:style>
  <w:style w:type="character" w:styleId="Odwoaniedelikatne">
    <w:name w:val="Subtle Reference"/>
    <w:uiPriority w:val="99"/>
    <w:qFormat/>
    <w:rsid w:val="009E484A"/>
    <w:rPr>
      <w:smallCaps/>
      <w:color w:val="auto"/>
      <w:u w:val="single"/>
    </w:rPr>
  </w:style>
  <w:style w:type="table" w:customStyle="1" w:styleId="Tabela-Siatka11">
    <w:name w:val="Tabela - Siatka11"/>
    <w:basedOn w:val="Standardowy"/>
    <w:next w:val="Tabela-Siatka"/>
    <w:uiPriority w:val="59"/>
    <w:rsid w:val="009E48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e">
    <w:name w:val="Domyślne"/>
    <w:rsid w:val="00D7752F"/>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rPr>
  </w:style>
  <w:style w:type="character" w:customStyle="1" w:styleId="Brak">
    <w:name w:val="Brak"/>
    <w:rsid w:val="00781764"/>
  </w:style>
  <w:style w:type="character" w:customStyle="1" w:styleId="AkapitzlistZnak">
    <w:name w:val="Akapit z listą Znak"/>
    <w:link w:val="Akapitzlist"/>
    <w:locked/>
    <w:rsid w:val="00781764"/>
    <w:rPr>
      <w:rFonts w:ascii="Times New Roman" w:eastAsia="Times New Roman" w:hAnsi="Times New Roman" w:cs="Times New Roman"/>
      <w:sz w:val="20"/>
      <w:szCs w:val="20"/>
    </w:rPr>
  </w:style>
  <w:style w:type="numbering" w:customStyle="1" w:styleId="Zaimportowanystyl1">
    <w:name w:val="Zaimportowany styl 1"/>
    <w:rsid w:val="004A5628"/>
    <w:pPr>
      <w:numPr>
        <w:numId w:val="37"/>
      </w:numPr>
    </w:pPr>
  </w:style>
  <w:style w:type="numbering" w:customStyle="1" w:styleId="Zaimportowanystyl2">
    <w:name w:val="Zaimportowany styl 2"/>
    <w:rsid w:val="004A5628"/>
    <w:pPr>
      <w:numPr>
        <w:numId w:val="39"/>
      </w:numPr>
    </w:pPr>
  </w:style>
  <w:style w:type="numbering" w:customStyle="1" w:styleId="Zaimportowanystyl14">
    <w:name w:val="Zaimportowany styl 14"/>
    <w:rsid w:val="00CF31E1"/>
    <w:pPr>
      <w:numPr>
        <w:numId w:val="42"/>
      </w:numPr>
    </w:pPr>
  </w:style>
  <w:style w:type="numbering" w:customStyle="1" w:styleId="Zaimportowanystyl15">
    <w:name w:val="Zaimportowany styl 15"/>
    <w:rsid w:val="00CF31E1"/>
    <w:pPr>
      <w:numPr>
        <w:numId w:val="44"/>
      </w:numPr>
    </w:pPr>
  </w:style>
  <w:style w:type="character" w:customStyle="1" w:styleId="Znakiprzypiswdolnych">
    <w:name w:val="Znaki przypisów dolnych"/>
    <w:rsid w:val="00CF31E1"/>
    <w:rPr>
      <w:vertAlign w:val="superscript"/>
    </w:rPr>
  </w:style>
  <w:style w:type="numbering" w:customStyle="1" w:styleId="Litery">
    <w:name w:val="Litery"/>
    <w:rsid w:val="005D4444"/>
    <w:pPr>
      <w:numPr>
        <w:numId w:val="53"/>
      </w:numPr>
    </w:pPr>
  </w:style>
  <w:style w:type="paragraph" w:customStyle="1" w:styleId="DomylneA">
    <w:name w:val="Domyślne A"/>
    <w:rsid w:val="005D4444"/>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rPr>
  </w:style>
  <w:style w:type="numbering" w:customStyle="1" w:styleId="Zaimportowanystyl52">
    <w:name w:val="Zaimportowany styl 52"/>
    <w:rsid w:val="005D4444"/>
    <w:pPr>
      <w:numPr>
        <w:numId w:val="55"/>
      </w:numPr>
    </w:pPr>
  </w:style>
  <w:style w:type="character" w:styleId="Nierozpoznanawzmianka">
    <w:name w:val="Unresolved Mention"/>
    <w:basedOn w:val="Domylnaczcionkaakapitu"/>
    <w:uiPriority w:val="99"/>
    <w:semiHidden/>
    <w:unhideWhenUsed/>
    <w:rsid w:val="00072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fesw@wu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036B6-5A5C-41F3-B3D0-D6F05EB6A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8498</Words>
  <Characters>50992</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m.bialy</dc:creator>
  <cp:lastModifiedBy>Krzysztof Sołtys</cp:lastModifiedBy>
  <cp:revision>7</cp:revision>
  <cp:lastPrinted>2024-04-11T10:01:00Z</cp:lastPrinted>
  <dcterms:created xsi:type="dcterms:W3CDTF">2024-04-10T08:11:00Z</dcterms:created>
  <dcterms:modified xsi:type="dcterms:W3CDTF">2024-04-11T12:06:00Z</dcterms:modified>
</cp:coreProperties>
</file>